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8B3A7" w14:textId="313C50A5" w:rsidR="00F92352" w:rsidRDefault="00C4410C" w:rsidP="00D760A7">
      <w:pPr>
        <w:spacing w:before="100" w:beforeAutospacing="1" w:after="100" w:afterAutospacing="1" w:line="240" w:lineRule="auto"/>
        <w:ind w:right="2850"/>
        <w:outlineLvl w:val="0"/>
        <w:rPr>
          <w:rFonts w:asciiTheme="majorHAnsi" w:eastAsia="Times New Roman" w:hAnsiTheme="majorHAnsi" w:cs="Arial"/>
          <w:color w:val="FFA222"/>
          <w:kern w:val="36"/>
          <w:sz w:val="40"/>
          <w:szCs w:val="40"/>
        </w:rPr>
      </w:pPr>
      <w:r>
        <w:rPr>
          <w:rFonts w:asciiTheme="majorHAnsi" w:eastAsia="Times New Roman" w:hAnsiTheme="majorHAnsi" w:cs="Arial"/>
          <w:color w:val="FFA222"/>
          <w:kern w:val="36"/>
          <w:sz w:val="40"/>
          <w:szCs w:val="40"/>
        </w:rPr>
        <w:t>`</w:t>
      </w:r>
      <w:r w:rsidR="00F92352">
        <w:rPr>
          <w:rFonts w:asciiTheme="majorHAnsi" w:eastAsia="Times New Roman" w:hAnsiTheme="majorHAnsi" w:cs="Arial"/>
          <w:noProof/>
          <w:color w:val="FFA222"/>
          <w:kern w:val="36"/>
          <w:sz w:val="57"/>
          <w:szCs w:val="57"/>
        </w:rPr>
        <w:drawing>
          <wp:inline distT="0" distB="0" distL="0" distR="0" wp14:anchorId="2CA8E5EF" wp14:editId="7591E27C">
            <wp:extent cx="2545690" cy="77186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Gear_logo_english_no date.png"/>
                    <pic:cNvPicPr/>
                  </pic:nvPicPr>
                  <pic:blipFill>
                    <a:blip r:embed="rId6">
                      <a:extLst>
                        <a:ext uri="{28A0092B-C50C-407E-A947-70E740481C1C}">
                          <a14:useLocalDpi xmlns:a14="http://schemas.microsoft.com/office/drawing/2010/main" val="0"/>
                        </a:ext>
                      </a:extLst>
                    </a:blip>
                    <a:stretch>
                      <a:fillRect/>
                    </a:stretch>
                  </pic:blipFill>
                  <pic:spPr>
                    <a:xfrm>
                      <a:off x="0" y="0"/>
                      <a:ext cx="2549355" cy="772977"/>
                    </a:xfrm>
                    <a:prstGeom prst="rect">
                      <a:avLst/>
                    </a:prstGeom>
                  </pic:spPr>
                </pic:pic>
              </a:graphicData>
            </a:graphic>
          </wp:inline>
        </w:drawing>
      </w:r>
    </w:p>
    <w:p w14:paraId="03412B72" w14:textId="53C838C1" w:rsidR="00D760A7" w:rsidRDefault="0072771D" w:rsidP="00F92352">
      <w:pPr>
        <w:spacing w:before="100" w:beforeAutospacing="1" w:after="100" w:afterAutospacing="1" w:line="240" w:lineRule="auto"/>
        <w:outlineLvl w:val="0"/>
        <w:rPr>
          <w:rFonts w:asciiTheme="majorHAnsi" w:eastAsia="Times New Roman" w:hAnsiTheme="majorHAnsi" w:cs="Arial"/>
          <w:color w:val="FFA222"/>
          <w:kern w:val="36"/>
          <w:sz w:val="56"/>
          <w:szCs w:val="56"/>
        </w:rPr>
      </w:pPr>
      <w:r w:rsidRPr="006C4438">
        <w:rPr>
          <w:rFonts w:asciiTheme="majorHAnsi" w:eastAsia="Times New Roman" w:hAnsiTheme="majorHAnsi" w:cs="Arial"/>
          <w:color w:val="FFA222"/>
          <w:kern w:val="36"/>
          <w:sz w:val="56"/>
          <w:szCs w:val="56"/>
        </w:rPr>
        <w:t>201</w:t>
      </w:r>
      <w:r w:rsidR="00556770" w:rsidRPr="006C4438">
        <w:rPr>
          <w:rFonts w:asciiTheme="majorHAnsi" w:eastAsia="Times New Roman" w:hAnsiTheme="majorHAnsi" w:cs="Arial"/>
          <w:color w:val="FFA222"/>
          <w:kern w:val="36"/>
          <w:sz w:val="56"/>
          <w:szCs w:val="56"/>
        </w:rPr>
        <w:t>4</w:t>
      </w:r>
      <w:r w:rsidRPr="006C4438">
        <w:rPr>
          <w:rFonts w:asciiTheme="majorHAnsi" w:eastAsia="Times New Roman" w:hAnsiTheme="majorHAnsi" w:cs="Arial"/>
          <w:color w:val="FFA222"/>
          <w:kern w:val="36"/>
          <w:sz w:val="56"/>
          <w:szCs w:val="56"/>
        </w:rPr>
        <w:t xml:space="preserve"> </w:t>
      </w:r>
      <w:r w:rsidR="00D760A7" w:rsidRPr="006C4438">
        <w:rPr>
          <w:rFonts w:asciiTheme="majorHAnsi" w:eastAsia="Times New Roman" w:hAnsiTheme="majorHAnsi" w:cs="Arial"/>
          <w:color w:val="FFA222"/>
          <w:kern w:val="36"/>
          <w:sz w:val="56"/>
          <w:szCs w:val="56"/>
        </w:rPr>
        <w:t>Official Rules</w:t>
      </w:r>
    </w:p>
    <w:p w14:paraId="762C6AA9" w14:textId="035A0153" w:rsidR="00D760A7" w:rsidRPr="000E4CF5" w:rsidRDefault="006C4438" w:rsidP="00D760A7">
      <w:pPr>
        <w:shd w:val="clear" w:color="auto" w:fill="FFFFFF"/>
        <w:spacing w:before="100" w:beforeAutospacing="1" w:after="120" w:line="240" w:lineRule="auto"/>
        <w:outlineLvl w:val="1"/>
        <w:rPr>
          <w:rFonts w:asciiTheme="majorHAnsi" w:eastAsia="Times New Roman" w:hAnsiTheme="majorHAnsi" w:cs="Arial"/>
          <w:color w:val="C36400"/>
          <w:sz w:val="40"/>
          <w:szCs w:val="40"/>
        </w:rPr>
      </w:pPr>
      <w:bookmarkStart w:id="0" w:name="top"/>
      <w:bookmarkEnd w:id="0"/>
      <w:r>
        <w:rPr>
          <w:rFonts w:asciiTheme="majorHAnsi" w:eastAsia="Times New Roman" w:hAnsiTheme="majorHAnsi" w:cs="Arial"/>
          <w:color w:val="C36400"/>
          <w:sz w:val="40"/>
          <w:szCs w:val="40"/>
        </w:rPr>
        <w:br/>
      </w:r>
      <w:r w:rsidR="00D760A7" w:rsidRPr="000E4CF5">
        <w:rPr>
          <w:rFonts w:asciiTheme="majorHAnsi" w:eastAsia="Times New Roman" w:hAnsiTheme="majorHAnsi" w:cs="Arial"/>
          <w:color w:val="C36400"/>
          <w:sz w:val="40"/>
          <w:szCs w:val="40"/>
        </w:rPr>
        <w:t>ELIGIBILITY</w:t>
      </w:r>
    </w:p>
    <w:p w14:paraId="2104C2B8" w14:textId="34BD5340" w:rsidR="00D760A7" w:rsidRPr="000E4CF5" w:rsidRDefault="00D760A7" w:rsidP="00D760A7">
      <w:pPr>
        <w:shd w:val="clear" w:color="auto" w:fill="FFFFFF"/>
        <w:spacing w:after="240" w:line="343" w:lineRule="atLeast"/>
        <w:rPr>
          <w:rFonts w:asciiTheme="majorHAnsi" w:eastAsia="Times New Roman" w:hAnsiTheme="majorHAnsi" w:cs="Arial"/>
          <w:color w:val="474747"/>
          <w:sz w:val="21"/>
          <w:szCs w:val="21"/>
        </w:rPr>
      </w:pPr>
      <w:r w:rsidRPr="00BD50B9">
        <w:rPr>
          <w:rFonts w:asciiTheme="majorHAnsi" w:eastAsia="Times New Roman" w:hAnsiTheme="majorHAnsi" w:cs="Arial"/>
        </w:rPr>
        <w:t xml:space="preserve">The International Smart Gear Competition is open to entrants who are at least 18 years old at the time of entry. Employees, </w:t>
      </w:r>
      <w:r w:rsidR="001E14AD" w:rsidRPr="00BD50B9">
        <w:rPr>
          <w:rFonts w:asciiTheme="majorHAnsi" w:eastAsia="Times New Roman" w:hAnsiTheme="majorHAnsi" w:cs="Arial"/>
        </w:rPr>
        <w:t xml:space="preserve">directors, </w:t>
      </w:r>
      <w:r w:rsidRPr="00BD50B9">
        <w:rPr>
          <w:rFonts w:asciiTheme="majorHAnsi" w:eastAsia="Times New Roman" w:hAnsiTheme="majorHAnsi" w:cs="Arial"/>
        </w:rPr>
        <w:t>agents, current contractors, and relatives of employees</w:t>
      </w:r>
      <w:r w:rsidR="001F44F2" w:rsidRPr="00BD50B9">
        <w:rPr>
          <w:rFonts w:asciiTheme="majorHAnsi" w:eastAsia="Times New Roman" w:hAnsiTheme="majorHAnsi" w:cs="Arial"/>
        </w:rPr>
        <w:t>,</w:t>
      </w:r>
      <w:r w:rsidR="001E14AD" w:rsidRPr="00BD50B9">
        <w:rPr>
          <w:rFonts w:asciiTheme="majorHAnsi" w:eastAsia="Times New Roman" w:hAnsiTheme="majorHAnsi" w:cs="Arial"/>
        </w:rPr>
        <w:t xml:space="preserve"> directors</w:t>
      </w:r>
      <w:r w:rsidR="001F44F2" w:rsidRPr="00BD50B9">
        <w:rPr>
          <w:rFonts w:asciiTheme="majorHAnsi" w:eastAsia="Times New Roman" w:hAnsiTheme="majorHAnsi" w:cs="Arial"/>
        </w:rPr>
        <w:t>, or commissioners</w:t>
      </w:r>
      <w:r w:rsidRPr="00BD50B9">
        <w:rPr>
          <w:rFonts w:asciiTheme="majorHAnsi" w:eastAsia="Times New Roman" w:hAnsiTheme="majorHAnsi" w:cs="Arial"/>
        </w:rPr>
        <w:t xml:space="preserve"> of World Wildlife Fund, Inc., any WWF National Organization,</w:t>
      </w:r>
      <w:r w:rsidR="001F44F2" w:rsidRPr="00BD50B9">
        <w:rPr>
          <w:rFonts w:asciiTheme="majorHAnsi" w:eastAsia="Times New Roman" w:hAnsiTheme="majorHAnsi" w:cs="Arial"/>
        </w:rPr>
        <w:t xml:space="preserve"> the</w:t>
      </w:r>
      <w:r w:rsidRPr="00BD50B9">
        <w:rPr>
          <w:rFonts w:asciiTheme="majorHAnsi" w:eastAsia="Times New Roman" w:hAnsiTheme="majorHAnsi" w:cs="Arial"/>
        </w:rPr>
        <w:t xml:space="preserve"> </w:t>
      </w:r>
      <w:r w:rsidR="008E1C5F" w:rsidRPr="00BD50B9">
        <w:rPr>
          <w:rFonts w:asciiTheme="majorHAnsi" w:eastAsia="Times New Roman" w:hAnsiTheme="majorHAnsi" w:cs="Arial"/>
        </w:rPr>
        <w:t xml:space="preserve">Marine Mammal Commission, </w:t>
      </w:r>
      <w:r w:rsidR="001F44F2" w:rsidRPr="00BD50B9">
        <w:rPr>
          <w:rFonts w:asciiTheme="majorHAnsi" w:eastAsia="Times New Roman" w:hAnsiTheme="majorHAnsi" w:cs="Arial"/>
        </w:rPr>
        <w:t xml:space="preserve">the </w:t>
      </w:r>
      <w:r w:rsidR="008E1C5F" w:rsidRPr="00BD50B9">
        <w:rPr>
          <w:rFonts w:asciiTheme="majorHAnsi" w:eastAsia="Times New Roman" w:hAnsiTheme="majorHAnsi" w:cs="Arial"/>
        </w:rPr>
        <w:t xml:space="preserve">National Oceanic Atmospheric Administration (NOAA), </w:t>
      </w:r>
      <w:r w:rsidR="009C2021">
        <w:rPr>
          <w:rFonts w:asciiTheme="majorHAnsi" w:eastAsia="Times New Roman" w:hAnsiTheme="majorHAnsi" w:cs="Arial"/>
        </w:rPr>
        <w:t>Bumble Bee F</w:t>
      </w:r>
      <w:r w:rsidR="009B485E" w:rsidRPr="00BD50B9">
        <w:rPr>
          <w:rFonts w:asciiTheme="majorHAnsi" w:eastAsia="Times New Roman" w:hAnsiTheme="majorHAnsi" w:cs="Arial"/>
        </w:rPr>
        <w:t xml:space="preserve">oods, </w:t>
      </w:r>
      <w:r w:rsidR="00C4410C">
        <w:rPr>
          <w:rFonts w:asciiTheme="majorHAnsi" w:eastAsia="Times New Roman" w:hAnsiTheme="majorHAnsi" w:cs="Arial"/>
        </w:rPr>
        <w:t xml:space="preserve">Fondation Segré </w:t>
      </w:r>
      <w:r w:rsidR="009B485E" w:rsidRPr="00BD50B9">
        <w:rPr>
          <w:rFonts w:asciiTheme="majorHAnsi" w:eastAsia="Times New Roman" w:hAnsiTheme="majorHAnsi" w:cs="Arial"/>
        </w:rPr>
        <w:t xml:space="preserve">and John West Foods </w:t>
      </w:r>
      <w:r w:rsidR="00D75C74" w:rsidRPr="00BD50B9">
        <w:rPr>
          <w:rFonts w:asciiTheme="majorHAnsi" w:eastAsia="Times New Roman" w:hAnsiTheme="majorHAnsi" w:cs="Arial"/>
        </w:rPr>
        <w:t xml:space="preserve">are ineligible. </w:t>
      </w:r>
      <w:r w:rsidRPr="00BD50B9">
        <w:rPr>
          <w:rFonts w:asciiTheme="majorHAnsi" w:eastAsia="Times New Roman" w:hAnsiTheme="majorHAnsi" w:cs="Arial"/>
        </w:rPr>
        <w:t>Competition is void where prohibited by law. No purchase necessary. Entrants may work as a team or individually.</w:t>
      </w:r>
      <w:r w:rsidRPr="00BD50B9">
        <w:rPr>
          <w:rFonts w:asciiTheme="majorHAnsi" w:eastAsia="Times New Roman" w:hAnsiTheme="majorHAnsi" w:cs="Arial"/>
        </w:rPr>
        <w:br/>
      </w:r>
      <w:r w:rsidRPr="000E4CF5">
        <w:rPr>
          <w:rFonts w:asciiTheme="majorHAnsi" w:eastAsia="Times New Roman" w:hAnsiTheme="majorHAnsi" w:cs="Arial"/>
          <w:color w:val="474747"/>
          <w:sz w:val="21"/>
          <w:szCs w:val="21"/>
        </w:rPr>
        <w:br/>
        <w:t>-------------------------------------------------------------------------------------------</w:t>
      </w:r>
    </w:p>
    <w:p w14:paraId="4EAED7D9" w14:textId="77777777" w:rsidR="00D760A7" w:rsidRPr="000E4CF5" w:rsidRDefault="00D760A7" w:rsidP="00D760A7">
      <w:pPr>
        <w:shd w:val="clear" w:color="auto" w:fill="FFFFFF"/>
        <w:spacing w:before="100" w:beforeAutospacing="1" w:after="120" w:line="240" w:lineRule="auto"/>
        <w:outlineLvl w:val="1"/>
        <w:rPr>
          <w:rFonts w:asciiTheme="majorHAnsi" w:eastAsia="Times New Roman" w:hAnsiTheme="majorHAnsi" w:cs="Arial"/>
          <w:color w:val="C36400"/>
          <w:sz w:val="40"/>
          <w:szCs w:val="40"/>
        </w:rPr>
      </w:pPr>
      <w:r w:rsidRPr="000E4CF5">
        <w:rPr>
          <w:rFonts w:asciiTheme="majorHAnsi" w:eastAsia="Times New Roman" w:hAnsiTheme="majorHAnsi" w:cs="Arial"/>
          <w:color w:val="C36400"/>
          <w:sz w:val="40"/>
          <w:szCs w:val="40"/>
        </w:rPr>
        <w:t>COMPETITION TERM AND ENTRY DEADLINE</w:t>
      </w:r>
    </w:p>
    <w:p w14:paraId="249B72DB" w14:textId="77777777" w:rsidR="00D760A7" w:rsidRPr="000E4CF5" w:rsidRDefault="00D760A7" w:rsidP="00D760A7">
      <w:pPr>
        <w:shd w:val="clear" w:color="auto" w:fill="FFFFFF"/>
        <w:spacing w:after="240" w:line="343" w:lineRule="atLeast"/>
        <w:rPr>
          <w:rFonts w:asciiTheme="majorHAnsi" w:eastAsia="Times New Roman" w:hAnsiTheme="majorHAnsi" w:cs="Arial"/>
          <w:color w:val="474747"/>
          <w:sz w:val="21"/>
          <w:szCs w:val="21"/>
        </w:rPr>
      </w:pPr>
      <w:r w:rsidRPr="00BD50B9">
        <w:rPr>
          <w:rFonts w:asciiTheme="majorHAnsi" w:eastAsia="Times New Roman" w:hAnsiTheme="majorHAnsi" w:cs="Arial"/>
        </w:rPr>
        <w:t xml:space="preserve">The Competition will open </w:t>
      </w:r>
      <w:r w:rsidR="0005068E" w:rsidRPr="00BD50B9">
        <w:rPr>
          <w:rFonts w:asciiTheme="majorHAnsi" w:eastAsia="Times New Roman" w:hAnsiTheme="majorHAnsi" w:cs="Arial"/>
        </w:rPr>
        <w:t>March 1, 201</w:t>
      </w:r>
      <w:r w:rsidR="00556770" w:rsidRPr="00BD50B9">
        <w:rPr>
          <w:rFonts w:asciiTheme="majorHAnsi" w:eastAsia="Times New Roman" w:hAnsiTheme="majorHAnsi" w:cs="Arial"/>
        </w:rPr>
        <w:t>4</w:t>
      </w:r>
      <w:r w:rsidR="001E14AD" w:rsidRPr="00BD50B9">
        <w:rPr>
          <w:rFonts w:asciiTheme="majorHAnsi" w:eastAsia="Times New Roman" w:hAnsiTheme="majorHAnsi" w:cs="Arial"/>
        </w:rPr>
        <w:t xml:space="preserve"> </w:t>
      </w:r>
      <w:r w:rsidRPr="00BD50B9">
        <w:rPr>
          <w:rFonts w:asciiTheme="majorHAnsi" w:eastAsia="Times New Roman" w:hAnsiTheme="majorHAnsi" w:cs="Arial"/>
        </w:rPr>
        <w:t xml:space="preserve">and close </w:t>
      </w:r>
      <w:r w:rsidR="00282787" w:rsidRPr="00BD50B9">
        <w:rPr>
          <w:rFonts w:asciiTheme="majorHAnsi" w:eastAsia="Times New Roman" w:hAnsiTheme="majorHAnsi" w:cs="Arial"/>
        </w:rPr>
        <w:t>August 31, 201</w:t>
      </w:r>
      <w:r w:rsidR="00556770" w:rsidRPr="00BD50B9">
        <w:rPr>
          <w:rFonts w:asciiTheme="majorHAnsi" w:eastAsia="Times New Roman" w:hAnsiTheme="majorHAnsi" w:cs="Arial"/>
        </w:rPr>
        <w:t>4</w:t>
      </w:r>
      <w:r w:rsidR="00282787" w:rsidRPr="00BD50B9">
        <w:rPr>
          <w:rFonts w:asciiTheme="majorHAnsi" w:eastAsia="Times New Roman" w:hAnsiTheme="majorHAnsi" w:cs="Arial"/>
        </w:rPr>
        <w:t>.</w:t>
      </w:r>
      <w:r w:rsidRPr="00BD50B9">
        <w:rPr>
          <w:rFonts w:asciiTheme="majorHAnsi" w:eastAsia="Times New Roman" w:hAnsiTheme="majorHAnsi" w:cs="Arial"/>
        </w:rPr>
        <w:t xml:space="preserve"> Electronic entr</w:t>
      </w:r>
      <w:bookmarkStart w:id="1" w:name="_GoBack"/>
      <w:bookmarkEnd w:id="1"/>
      <w:r w:rsidRPr="00BD50B9">
        <w:rPr>
          <w:rFonts w:asciiTheme="majorHAnsi" w:eastAsia="Times New Roman" w:hAnsiTheme="majorHAnsi" w:cs="Arial"/>
        </w:rPr>
        <w:t xml:space="preserve">ies must be received by 11:59 </w:t>
      </w:r>
      <w:r w:rsidRPr="00BD50B9">
        <w:rPr>
          <w:rFonts w:asciiTheme="majorHAnsi" w:eastAsia="Times New Roman" w:hAnsiTheme="majorHAnsi" w:cs="Arial"/>
        </w:rPr>
        <w:lastRenderedPageBreak/>
        <w:t xml:space="preserve">p.m. Eastern Standard Time on </w:t>
      </w:r>
      <w:r w:rsidR="00282787" w:rsidRPr="00BD50B9">
        <w:rPr>
          <w:rFonts w:asciiTheme="majorHAnsi" w:eastAsia="Times New Roman" w:hAnsiTheme="majorHAnsi" w:cs="Arial"/>
        </w:rPr>
        <w:t>August 31, 201</w:t>
      </w:r>
      <w:r w:rsidR="00556770" w:rsidRPr="00BD50B9">
        <w:rPr>
          <w:rFonts w:asciiTheme="majorHAnsi" w:eastAsia="Times New Roman" w:hAnsiTheme="majorHAnsi" w:cs="Arial"/>
        </w:rPr>
        <w:t>4</w:t>
      </w:r>
      <w:r w:rsidR="00282787" w:rsidRPr="00BD50B9">
        <w:rPr>
          <w:rFonts w:asciiTheme="majorHAnsi" w:eastAsia="Times New Roman" w:hAnsiTheme="majorHAnsi" w:cs="Arial"/>
        </w:rPr>
        <w:t>.</w:t>
      </w:r>
      <w:r w:rsidRPr="00BD50B9">
        <w:rPr>
          <w:rFonts w:asciiTheme="majorHAnsi" w:eastAsia="Times New Roman" w:hAnsiTheme="majorHAnsi" w:cs="Arial"/>
        </w:rPr>
        <w:t xml:space="preserve"> Mail-in entries must be postmarked by </w:t>
      </w:r>
      <w:r w:rsidR="00282787" w:rsidRPr="00BD50B9">
        <w:rPr>
          <w:rFonts w:asciiTheme="majorHAnsi" w:eastAsia="Times New Roman" w:hAnsiTheme="majorHAnsi" w:cs="Arial"/>
        </w:rPr>
        <w:t>August 31, 201</w:t>
      </w:r>
      <w:r w:rsidR="00556770" w:rsidRPr="00BD50B9">
        <w:rPr>
          <w:rFonts w:asciiTheme="majorHAnsi" w:eastAsia="Times New Roman" w:hAnsiTheme="majorHAnsi" w:cs="Arial"/>
        </w:rPr>
        <w:t>4</w:t>
      </w:r>
      <w:r w:rsidR="0072771D" w:rsidRPr="00BD50B9">
        <w:rPr>
          <w:rFonts w:asciiTheme="majorHAnsi" w:eastAsia="Times New Roman" w:hAnsiTheme="majorHAnsi" w:cs="Arial"/>
        </w:rPr>
        <w:t xml:space="preserve"> and</w:t>
      </w:r>
      <w:r w:rsidRPr="00BD50B9">
        <w:rPr>
          <w:rFonts w:asciiTheme="majorHAnsi" w:eastAsia="Times New Roman" w:hAnsiTheme="majorHAnsi" w:cs="Arial"/>
        </w:rPr>
        <w:t xml:space="preserve"> received by </w:t>
      </w:r>
      <w:r w:rsidR="00282787" w:rsidRPr="00BD50B9">
        <w:rPr>
          <w:rFonts w:asciiTheme="majorHAnsi" w:eastAsia="Times New Roman" w:hAnsiTheme="majorHAnsi" w:cs="Arial"/>
        </w:rPr>
        <w:t xml:space="preserve">September </w:t>
      </w:r>
      <w:r w:rsidR="00556770" w:rsidRPr="00BD50B9">
        <w:rPr>
          <w:rFonts w:asciiTheme="majorHAnsi" w:eastAsia="Times New Roman" w:hAnsiTheme="majorHAnsi" w:cs="Arial"/>
        </w:rPr>
        <w:t>5</w:t>
      </w:r>
      <w:r w:rsidR="00282787" w:rsidRPr="00BD50B9">
        <w:rPr>
          <w:rFonts w:asciiTheme="majorHAnsi" w:eastAsia="Times New Roman" w:hAnsiTheme="majorHAnsi" w:cs="Arial"/>
        </w:rPr>
        <w:t>, 201</w:t>
      </w:r>
      <w:r w:rsidR="00556770" w:rsidRPr="00BD50B9">
        <w:rPr>
          <w:rFonts w:asciiTheme="majorHAnsi" w:eastAsia="Times New Roman" w:hAnsiTheme="majorHAnsi" w:cs="Arial"/>
        </w:rPr>
        <w:t>4</w:t>
      </w:r>
      <w:r w:rsidR="00282787" w:rsidRPr="00BD50B9">
        <w:rPr>
          <w:rFonts w:asciiTheme="majorHAnsi" w:eastAsia="Times New Roman" w:hAnsiTheme="majorHAnsi" w:cs="Arial"/>
        </w:rPr>
        <w:t xml:space="preserve">. </w:t>
      </w:r>
      <w:r w:rsidRPr="00BD50B9">
        <w:rPr>
          <w:rFonts w:asciiTheme="majorHAnsi" w:eastAsia="Times New Roman" w:hAnsiTheme="majorHAnsi" w:cs="Arial"/>
        </w:rPr>
        <w:t xml:space="preserve"> </w:t>
      </w:r>
      <w:r w:rsidRPr="00BD50B9">
        <w:rPr>
          <w:rFonts w:asciiTheme="majorHAnsi" w:eastAsia="Times New Roman" w:hAnsiTheme="majorHAnsi" w:cs="Arial"/>
        </w:rPr>
        <w:br/>
      </w:r>
      <w:r w:rsidRPr="000E4CF5">
        <w:rPr>
          <w:rFonts w:asciiTheme="majorHAnsi" w:eastAsia="Times New Roman" w:hAnsiTheme="majorHAnsi" w:cs="Arial"/>
          <w:color w:val="474747"/>
          <w:sz w:val="21"/>
          <w:szCs w:val="21"/>
        </w:rPr>
        <w:br/>
        <w:t>-------------------------------------------------------------------------------------------</w:t>
      </w:r>
    </w:p>
    <w:p w14:paraId="7A91F8EC" w14:textId="77777777" w:rsidR="00D760A7" w:rsidRPr="000E4CF5" w:rsidRDefault="00D760A7" w:rsidP="00D760A7">
      <w:pPr>
        <w:shd w:val="clear" w:color="auto" w:fill="FFFFFF"/>
        <w:spacing w:before="100" w:beforeAutospacing="1" w:after="120" w:line="240" w:lineRule="auto"/>
        <w:outlineLvl w:val="1"/>
        <w:rPr>
          <w:rFonts w:asciiTheme="majorHAnsi" w:eastAsia="Times New Roman" w:hAnsiTheme="majorHAnsi" w:cs="Arial"/>
          <w:color w:val="C36400"/>
          <w:sz w:val="40"/>
          <w:szCs w:val="40"/>
        </w:rPr>
      </w:pPr>
      <w:r w:rsidRPr="000E4CF5">
        <w:rPr>
          <w:rFonts w:asciiTheme="majorHAnsi" w:eastAsia="Times New Roman" w:hAnsiTheme="majorHAnsi" w:cs="Arial"/>
          <w:color w:val="C36400"/>
          <w:sz w:val="40"/>
          <w:szCs w:val="40"/>
        </w:rPr>
        <w:t>TO ENTER THE COMPETITION</w:t>
      </w:r>
    </w:p>
    <w:p w14:paraId="4D076CDF" w14:textId="2C76736A" w:rsidR="00D760A7" w:rsidRPr="000E4CF5" w:rsidRDefault="00D760A7" w:rsidP="00D760A7">
      <w:pPr>
        <w:shd w:val="clear" w:color="auto" w:fill="FFFFFF"/>
        <w:spacing w:before="100" w:beforeAutospacing="1" w:after="135" w:line="240" w:lineRule="auto"/>
        <w:outlineLvl w:val="2"/>
        <w:rPr>
          <w:rFonts w:asciiTheme="majorHAnsi" w:eastAsia="Times New Roman" w:hAnsiTheme="majorHAnsi" w:cs="Arial"/>
          <w:b/>
          <w:bCs/>
          <w:color w:val="474747"/>
        </w:rPr>
      </w:pPr>
      <w:r w:rsidRPr="000E4CF5">
        <w:rPr>
          <w:rFonts w:asciiTheme="majorHAnsi" w:eastAsia="Times New Roman" w:hAnsiTheme="majorHAnsi" w:cs="Arial"/>
          <w:b/>
          <w:bCs/>
          <w:color w:val="474747"/>
        </w:rPr>
        <w:t>Complete the entry form available</w:t>
      </w:r>
      <w:r w:rsidR="001243F2" w:rsidRPr="000E4CF5">
        <w:rPr>
          <w:rFonts w:asciiTheme="majorHAnsi" w:eastAsia="Times New Roman" w:hAnsiTheme="majorHAnsi" w:cs="Arial"/>
          <w:b/>
          <w:bCs/>
          <w:color w:val="474747"/>
        </w:rPr>
        <w:t xml:space="preserve"> at www.smartgear.org.</w:t>
      </w:r>
      <w:r w:rsidRPr="000E4CF5">
        <w:rPr>
          <w:rFonts w:asciiTheme="majorHAnsi" w:eastAsia="Times New Roman" w:hAnsiTheme="majorHAnsi" w:cs="Arial"/>
          <w:b/>
          <w:bCs/>
          <w:color w:val="474747"/>
        </w:rPr>
        <w:t xml:space="preserve"> Your entry must include all of the following items:</w:t>
      </w:r>
    </w:p>
    <w:p w14:paraId="30E879A9" w14:textId="77777777" w:rsidR="00D760A7" w:rsidRPr="00BD50B9" w:rsidRDefault="00D760A7"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t xml:space="preserve">Title of Entry </w:t>
      </w:r>
      <w:r w:rsidRPr="00BD50B9">
        <w:rPr>
          <w:rFonts w:asciiTheme="majorHAnsi" w:eastAsia="Times New Roman" w:hAnsiTheme="majorHAnsi" w:cs="Arial"/>
          <w:i/>
          <w:iCs/>
        </w:rPr>
        <w:t>[10 words or less]</w:t>
      </w:r>
      <w:r w:rsidRPr="00BD50B9">
        <w:rPr>
          <w:rFonts w:asciiTheme="majorHAnsi" w:eastAsia="Times New Roman" w:hAnsiTheme="majorHAnsi" w:cs="Arial"/>
        </w:rPr>
        <w:t xml:space="preserve"> </w:t>
      </w:r>
    </w:p>
    <w:p w14:paraId="61900948" w14:textId="77777777" w:rsidR="00D760A7" w:rsidRPr="00BD50B9" w:rsidRDefault="00D760A7"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t xml:space="preserve">Brief description summarizing what the fishing gear or technology is and what it does </w:t>
      </w:r>
      <w:r w:rsidRPr="00BD50B9">
        <w:rPr>
          <w:rFonts w:asciiTheme="majorHAnsi" w:eastAsia="Times New Roman" w:hAnsiTheme="majorHAnsi" w:cs="Arial"/>
          <w:i/>
          <w:iCs/>
        </w:rPr>
        <w:t>[50 words or less]</w:t>
      </w:r>
      <w:r w:rsidRPr="00BD50B9">
        <w:rPr>
          <w:rFonts w:asciiTheme="majorHAnsi" w:eastAsia="Times New Roman" w:hAnsiTheme="majorHAnsi" w:cs="Arial"/>
        </w:rPr>
        <w:t xml:space="preserve"> </w:t>
      </w:r>
    </w:p>
    <w:p w14:paraId="6DC0F488" w14:textId="77777777" w:rsidR="00D760A7" w:rsidRPr="00BD50B9" w:rsidRDefault="00D760A7"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t xml:space="preserve">A brief description explaining how the entry works (i.e. how it will reduce bycatch) </w:t>
      </w:r>
      <w:r w:rsidRPr="00BD50B9">
        <w:rPr>
          <w:rFonts w:asciiTheme="majorHAnsi" w:eastAsia="Times New Roman" w:hAnsiTheme="majorHAnsi" w:cs="Arial"/>
          <w:i/>
          <w:iCs/>
        </w:rPr>
        <w:t>[no longer than one page]</w:t>
      </w:r>
      <w:r w:rsidRPr="00BD50B9">
        <w:rPr>
          <w:rFonts w:asciiTheme="majorHAnsi" w:eastAsia="Times New Roman" w:hAnsiTheme="majorHAnsi" w:cs="Arial"/>
        </w:rPr>
        <w:t xml:space="preserve"> </w:t>
      </w:r>
    </w:p>
    <w:p w14:paraId="1E71FC65" w14:textId="77777777" w:rsidR="00D760A7" w:rsidRPr="00BD50B9" w:rsidRDefault="00D760A7"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t xml:space="preserve">Photographs, diagram, prototype or other materials that demonstrate how the entry works </w:t>
      </w:r>
    </w:p>
    <w:p w14:paraId="15EC7341" w14:textId="77777777" w:rsidR="00D760A7" w:rsidRPr="00BD50B9" w:rsidRDefault="00D760A7"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t xml:space="preserve">A brief description explaining how the entry is innovative and original </w:t>
      </w:r>
      <w:r w:rsidRPr="00BD50B9">
        <w:rPr>
          <w:rFonts w:asciiTheme="majorHAnsi" w:eastAsia="Times New Roman" w:hAnsiTheme="majorHAnsi" w:cs="Arial"/>
          <w:i/>
          <w:iCs/>
        </w:rPr>
        <w:t>[no longer than half a page]</w:t>
      </w:r>
      <w:r w:rsidRPr="00BD50B9">
        <w:rPr>
          <w:rFonts w:asciiTheme="majorHAnsi" w:eastAsia="Times New Roman" w:hAnsiTheme="majorHAnsi" w:cs="Arial"/>
        </w:rPr>
        <w:t xml:space="preserve"> </w:t>
      </w:r>
    </w:p>
    <w:p w14:paraId="2B0E3FCF" w14:textId="77777777" w:rsidR="00D760A7" w:rsidRPr="00BD50B9" w:rsidRDefault="00D760A7"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t>A brief description explaining how the entry will be practical for fishermen to use</w:t>
      </w:r>
      <w:r w:rsidRPr="00BD50B9">
        <w:rPr>
          <w:rFonts w:asciiTheme="majorHAnsi" w:eastAsia="Times New Roman" w:hAnsiTheme="majorHAnsi" w:cs="Arial"/>
          <w:i/>
          <w:iCs/>
        </w:rPr>
        <w:t xml:space="preserve"> [no longer than half a page]</w:t>
      </w:r>
      <w:r w:rsidRPr="00BD50B9">
        <w:rPr>
          <w:rFonts w:asciiTheme="majorHAnsi" w:eastAsia="Times New Roman" w:hAnsiTheme="majorHAnsi" w:cs="Arial"/>
        </w:rPr>
        <w:t xml:space="preserve"> </w:t>
      </w:r>
    </w:p>
    <w:p w14:paraId="5CB2AEB5" w14:textId="77777777" w:rsidR="00D760A7" w:rsidRPr="00BD50B9" w:rsidRDefault="00D760A7"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lastRenderedPageBreak/>
        <w:t xml:space="preserve">A brief description explaining the costs that will be involved in implementing your entry (e.g. the materials needed to produce the gear or technology, installation and/or maintenance requirements, or training for the gear or technology) [no longer than half a page] </w:t>
      </w:r>
    </w:p>
    <w:p w14:paraId="4DE52CAC" w14:textId="77777777" w:rsidR="00D760A7" w:rsidRPr="00BD50B9" w:rsidRDefault="00D760A7"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t xml:space="preserve">A brief description explaining how the entry will allow fishermen to maintain or increase profitable fishing of target species. </w:t>
      </w:r>
      <w:r w:rsidRPr="00BD50B9">
        <w:rPr>
          <w:rFonts w:asciiTheme="majorHAnsi" w:eastAsia="Times New Roman" w:hAnsiTheme="majorHAnsi" w:cs="Arial"/>
          <w:i/>
          <w:iCs/>
        </w:rPr>
        <w:t>[no longer than half a page]</w:t>
      </w:r>
      <w:r w:rsidRPr="00BD50B9">
        <w:rPr>
          <w:rFonts w:asciiTheme="majorHAnsi" w:eastAsia="Times New Roman" w:hAnsiTheme="majorHAnsi" w:cs="Arial"/>
        </w:rPr>
        <w:t xml:space="preserve"> </w:t>
      </w:r>
    </w:p>
    <w:p w14:paraId="6BEF90EF" w14:textId="77777777" w:rsidR="00D760A7" w:rsidRPr="00BD50B9" w:rsidRDefault="00D760A7"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t xml:space="preserve">A brief description explaining whether your entry was tested and, if so, the outcome of such testing </w:t>
      </w:r>
      <w:r w:rsidRPr="00BD50B9">
        <w:rPr>
          <w:rFonts w:asciiTheme="majorHAnsi" w:eastAsia="Times New Roman" w:hAnsiTheme="majorHAnsi" w:cs="Arial"/>
          <w:i/>
          <w:iCs/>
        </w:rPr>
        <w:t>[no longer than half a page]</w:t>
      </w:r>
      <w:r w:rsidRPr="00BD50B9">
        <w:rPr>
          <w:rFonts w:asciiTheme="majorHAnsi" w:eastAsia="Times New Roman" w:hAnsiTheme="majorHAnsi" w:cs="Arial"/>
        </w:rPr>
        <w:t xml:space="preserve"> </w:t>
      </w:r>
    </w:p>
    <w:p w14:paraId="6098017B" w14:textId="77777777" w:rsidR="00D760A7" w:rsidRPr="00BD50B9" w:rsidRDefault="00D760A7"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t xml:space="preserve">Any demonstration materials that may strengthen your entry (e.g. prototypes, photos, etc.) </w:t>
      </w:r>
    </w:p>
    <w:p w14:paraId="40EA2EE7" w14:textId="0FA3B485" w:rsidR="00143D82" w:rsidRPr="00BD50B9" w:rsidRDefault="00143D82" w:rsidP="00D760A7">
      <w:pPr>
        <w:numPr>
          <w:ilvl w:val="0"/>
          <w:numId w:val="1"/>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rPr>
        <w:t>If applicable, a brief description of how your entry may meet the additional criteria of either of the Special Tuna Prize or Special Marine Mammal Prize.</w:t>
      </w:r>
    </w:p>
    <w:p w14:paraId="427DB1D0" w14:textId="77777777" w:rsidR="00D760A7" w:rsidRPr="000E4CF5" w:rsidRDefault="00D760A7" w:rsidP="00D760A7">
      <w:pPr>
        <w:shd w:val="clear" w:color="auto" w:fill="FFFFFF"/>
        <w:spacing w:before="100" w:beforeAutospacing="1" w:after="135" w:line="240" w:lineRule="auto"/>
        <w:outlineLvl w:val="2"/>
        <w:rPr>
          <w:rFonts w:asciiTheme="majorHAnsi" w:eastAsia="Times New Roman" w:hAnsiTheme="majorHAnsi" w:cs="Arial"/>
          <w:b/>
          <w:bCs/>
          <w:color w:val="474747"/>
        </w:rPr>
      </w:pPr>
      <w:r w:rsidRPr="000E4CF5">
        <w:rPr>
          <w:rFonts w:asciiTheme="majorHAnsi" w:eastAsia="Times New Roman" w:hAnsiTheme="majorHAnsi" w:cs="Arial"/>
          <w:b/>
          <w:bCs/>
          <w:color w:val="474747"/>
          <w:sz w:val="24"/>
          <w:szCs w:val="24"/>
        </w:rPr>
        <w:br/>
      </w:r>
      <w:r w:rsidRPr="000E4CF5">
        <w:rPr>
          <w:rFonts w:asciiTheme="majorHAnsi" w:eastAsia="Times New Roman" w:hAnsiTheme="majorHAnsi" w:cs="Arial"/>
          <w:b/>
          <w:bCs/>
          <w:color w:val="474747"/>
        </w:rPr>
        <w:t xml:space="preserve">Submit the entry form via e-mail to </w:t>
      </w:r>
      <w:hyperlink r:id="rId7" w:history="1">
        <w:r w:rsidRPr="000E4CF5">
          <w:rPr>
            <w:rFonts w:asciiTheme="majorHAnsi" w:eastAsia="Times New Roman" w:hAnsiTheme="majorHAnsi" w:cs="Arial"/>
            <w:b/>
            <w:bCs/>
            <w:color w:val="0000FF"/>
            <w:u w:val="single"/>
          </w:rPr>
          <w:t>smartgear@smartgear.org</w:t>
        </w:r>
      </w:hyperlink>
      <w:r w:rsidRPr="000E4CF5">
        <w:rPr>
          <w:rFonts w:asciiTheme="majorHAnsi" w:eastAsia="Times New Roman" w:hAnsiTheme="majorHAnsi" w:cs="Arial"/>
          <w:b/>
          <w:bCs/>
          <w:color w:val="474747"/>
        </w:rPr>
        <w:t xml:space="preserve"> or via mail to</w:t>
      </w:r>
    </w:p>
    <w:p w14:paraId="6B1B4224" w14:textId="77777777" w:rsidR="00755FA8" w:rsidRPr="00BD50B9" w:rsidRDefault="00D760A7" w:rsidP="00D760A7">
      <w:pPr>
        <w:shd w:val="clear" w:color="auto" w:fill="FFFFFF"/>
        <w:spacing w:after="240" w:line="343" w:lineRule="atLeast"/>
        <w:rPr>
          <w:rFonts w:asciiTheme="majorHAnsi" w:eastAsia="Times New Roman" w:hAnsiTheme="majorHAnsi" w:cs="Arial"/>
        </w:rPr>
      </w:pPr>
      <w:r w:rsidRPr="000E4CF5">
        <w:rPr>
          <w:rFonts w:asciiTheme="majorHAnsi" w:eastAsia="Times New Roman" w:hAnsiTheme="majorHAnsi" w:cs="Arial"/>
          <w:b/>
          <w:bCs/>
          <w:color w:val="474747"/>
        </w:rPr>
        <w:t xml:space="preserve">International Smart Gear Competition </w:t>
      </w:r>
      <w:r w:rsidRPr="000E4CF5">
        <w:rPr>
          <w:rFonts w:asciiTheme="majorHAnsi" w:eastAsia="Times New Roman" w:hAnsiTheme="majorHAnsi" w:cs="Arial"/>
          <w:color w:val="474747"/>
        </w:rPr>
        <w:br/>
      </w:r>
      <w:r w:rsidRPr="00BD50B9">
        <w:rPr>
          <w:rFonts w:asciiTheme="majorHAnsi" w:eastAsia="Times New Roman" w:hAnsiTheme="majorHAnsi" w:cs="Arial"/>
        </w:rPr>
        <w:t xml:space="preserve">c/o Mike Osmond </w:t>
      </w:r>
      <w:r w:rsidRPr="00BD50B9">
        <w:rPr>
          <w:rFonts w:asciiTheme="majorHAnsi" w:eastAsia="Times New Roman" w:hAnsiTheme="majorHAnsi" w:cs="Arial"/>
        </w:rPr>
        <w:br/>
        <w:t xml:space="preserve">World Wildlife Fund </w:t>
      </w:r>
      <w:r w:rsidRPr="00BD50B9">
        <w:rPr>
          <w:rFonts w:asciiTheme="majorHAnsi" w:eastAsia="Times New Roman" w:hAnsiTheme="majorHAnsi" w:cs="Arial"/>
        </w:rPr>
        <w:br/>
      </w:r>
      <w:r w:rsidR="00556770" w:rsidRPr="00BD50B9">
        <w:rPr>
          <w:rFonts w:asciiTheme="majorHAnsi" w:eastAsia="Times New Roman" w:hAnsiTheme="majorHAnsi" w:cs="Arial"/>
        </w:rPr>
        <w:t>2081 Landings Drive</w:t>
      </w:r>
      <w:r w:rsidRPr="00BD50B9">
        <w:rPr>
          <w:rFonts w:asciiTheme="majorHAnsi" w:eastAsia="Times New Roman" w:hAnsiTheme="majorHAnsi" w:cs="Arial"/>
        </w:rPr>
        <w:t xml:space="preserve"> </w:t>
      </w:r>
      <w:r w:rsidRPr="00BD50B9">
        <w:rPr>
          <w:rFonts w:asciiTheme="majorHAnsi" w:eastAsia="Times New Roman" w:hAnsiTheme="majorHAnsi" w:cs="Arial"/>
        </w:rPr>
        <w:br/>
      </w:r>
      <w:r w:rsidR="00556770" w:rsidRPr="00BD50B9">
        <w:rPr>
          <w:rFonts w:asciiTheme="majorHAnsi" w:eastAsia="Times New Roman" w:hAnsiTheme="majorHAnsi" w:cs="Arial"/>
        </w:rPr>
        <w:t>Mountain View</w:t>
      </w:r>
      <w:r w:rsidRPr="00BD50B9">
        <w:rPr>
          <w:rFonts w:asciiTheme="majorHAnsi" w:eastAsia="Times New Roman" w:hAnsiTheme="majorHAnsi" w:cs="Arial"/>
        </w:rPr>
        <w:t xml:space="preserve"> CA </w:t>
      </w:r>
      <w:r w:rsidR="00556770" w:rsidRPr="00BD50B9">
        <w:rPr>
          <w:rFonts w:asciiTheme="majorHAnsi" w:eastAsia="Times New Roman" w:hAnsiTheme="majorHAnsi" w:cs="Arial"/>
        </w:rPr>
        <w:t xml:space="preserve">94043 </w:t>
      </w:r>
      <w:r w:rsidRPr="00BD50B9">
        <w:rPr>
          <w:rFonts w:asciiTheme="majorHAnsi" w:eastAsia="Times New Roman" w:hAnsiTheme="majorHAnsi" w:cs="Arial"/>
        </w:rPr>
        <w:br/>
        <w:t xml:space="preserve">U.S.A. </w:t>
      </w:r>
      <w:r w:rsidRPr="00BD50B9">
        <w:rPr>
          <w:rFonts w:asciiTheme="majorHAnsi" w:eastAsia="Times New Roman" w:hAnsiTheme="majorHAnsi" w:cs="Arial"/>
        </w:rPr>
        <w:br/>
      </w:r>
      <w:r w:rsidRPr="000E4CF5">
        <w:rPr>
          <w:rFonts w:asciiTheme="majorHAnsi" w:eastAsia="Times New Roman" w:hAnsiTheme="majorHAnsi" w:cs="Arial"/>
          <w:color w:val="474747"/>
          <w:sz w:val="21"/>
          <w:szCs w:val="21"/>
        </w:rPr>
        <w:br/>
      </w:r>
      <w:r w:rsidRPr="00BD50B9">
        <w:rPr>
          <w:rFonts w:asciiTheme="majorHAnsi" w:eastAsia="Times New Roman" w:hAnsiTheme="majorHAnsi" w:cs="Arial"/>
          <w:b/>
          <w:bCs/>
        </w:rPr>
        <w:t>The entry form is only available in English and all entries must be submitted in English</w:t>
      </w:r>
      <w:r w:rsidRPr="00BD50B9">
        <w:rPr>
          <w:rFonts w:asciiTheme="majorHAnsi" w:eastAsia="Times New Roman" w:hAnsiTheme="majorHAnsi" w:cs="Arial"/>
        </w:rPr>
        <w:t xml:space="preserve">. A limited amount of </w:t>
      </w:r>
      <w:r w:rsidRPr="00BD50B9">
        <w:rPr>
          <w:rFonts w:asciiTheme="majorHAnsi" w:eastAsia="Times New Roman" w:hAnsiTheme="majorHAnsi" w:cs="Arial"/>
        </w:rPr>
        <w:lastRenderedPageBreak/>
        <w:t xml:space="preserve">funding is available to support the translation of entries into English on a first come-first served basis. To request translation assistance please send your request by email to </w:t>
      </w:r>
      <w:hyperlink r:id="rId8" w:history="1">
        <w:r w:rsidRPr="00BD50B9">
          <w:rPr>
            <w:rFonts w:asciiTheme="majorHAnsi" w:eastAsia="Times New Roman" w:hAnsiTheme="majorHAnsi" w:cs="Times New Roman"/>
            <w:u w:val="single"/>
          </w:rPr>
          <w:t>smartgear@smartgear.org</w:t>
        </w:r>
      </w:hyperlink>
      <w:r w:rsidRPr="00BD50B9">
        <w:rPr>
          <w:rFonts w:asciiTheme="majorHAnsi" w:eastAsia="Times New Roman" w:hAnsiTheme="majorHAnsi" w:cs="Arial"/>
        </w:rPr>
        <w:t xml:space="preserve"> or by mail to the address above.</w:t>
      </w:r>
    </w:p>
    <w:p w14:paraId="0FC54728" w14:textId="77777777" w:rsidR="00755FA8" w:rsidRPr="00BD50B9" w:rsidRDefault="00755FA8" w:rsidP="00755FA8">
      <w:pPr>
        <w:widowControl w:val="0"/>
        <w:autoSpaceDE w:val="0"/>
        <w:autoSpaceDN w:val="0"/>
        <w:adjustRightInd w:val="0"/>
        <w:spacing w:after="0"/>
        <w:rPr>
          <w:rFonts w:asciiTheme="majorHAnsi" w:hAnsiTheme="majorHAnsi" w:cs="Arial"/>
        </w:rPr>
      </w:pPr>
      <w:r w:rsidRPr="00BD50B9">
        <w:rPr>
          <w:rFonts w:asciiTheme="majorHAnsi" w:hAnsiTheme="majorHAnsi" w:cs="Arial"/>
        </w:rPr>
        <w:t xml:space="preserve">If you have digital/electronic versions of your design demonstration materials (e.g. digital photos, diagrams, etc.), you may attach these to your entry form and email them together. </w:t>
      </w:r>
    </w:p>
    <w:p w14:paraId="1E47888C" w14:textId="77777777" w:rsidR="00755FA8" w:rsidRPr="00BD50B9" w:rsidRDefault="00755FA8" w:rsidP="00755FA8">
      <w:pPr>
        <w:widowControl w:val="0"/>
        <w:autoSpaceDE w:val="0"/>
        <w:autoSpaceDN w:val="0"/>
        <w:adjustRightInd w:val="0"/>
        <w:spacing w:after="0" w:line="240" w:lineRule="auto"/>
        <w:rPr>
          <w:rFonts w:asciiTheme="majorHAnsi" w:hAnsiTheme="majorHAnsi" w:cs="Arial"/>
        </w:rPr>
      </w:pPr>
    </w:p>
    <w:p w14:paraId="394E337C" w14:textId="77777777" w:rsidR="00D760A7" w:rsidRPr="000E4CF5" w:rsidRDefault="00755FA8" w:rsidP="00755FA8">
      <w:pPr>
        <w:shd w:val="clear" w:color="auto" w:fill="FFFFFF"/>
        <w:spacing w:after="240" w:line="343" w:lineRule="atLeast"/>
        <w:rPr>
          <w:rFonts w:asciiTheme="majorHAnsi" w:eastAsia="Times New Roman" w:hAnsiTheme="majorHAnsi" w:cs="Arial"/>
          <w:color w:val="474747"/>
          <w:sz w:val="21"/>
          <w:szCs w:val="21"/>
        </w:rPr>
      </w:pPr>
      <w:r w:rsidRPr="00BD50B9">
        <w:rPr>
          <w:rFonts w:asciiTheme="majorHAnsi" w:hAnsiTheme="majorHAnsi" w:cs="Arial"/>
        </w:rPr>
        <w:t>If you are e-mailing your entry but have design demonstration materials (e.g. prototypes, photos, etc.) that cannot be sent electronically, please do the following: FIRST, send your completed entry form by email so that we have an electronic version of your application. THEN, mail all your application materials (entry form, along with all design Demonstration Materials).</w:t>
      </w:r>
      <w:r w:rsidR="00D760A7" w:rsidRPr="00BD50B9">
        <w:rPr>
          <w:rFonts w:asciiTheme="majorHAnsi" w:eastAsia="Times New Roman" w:hAnsiTheme="majorHAnsi" w:cs="Arial"/>
        </w:rPr>
        <w:br/>
      </w:r>
      <w:r w:rsidR="00D760A7" w:rsidRPr="00BD50B9">
        <w:rPr>
          <w:rFonts w:asciiTheme="majorHAnsi" w:eastAsia="Times New Roman" w:hAnsiTheme="majorHAnsi" w:cs="Arial"/>
          <w:sz w:val="21"/>
          <w:szCs w:val="21"/>
        </w:rPr>
        <w:br/>
      </w:r>
      <w:r w:rsidR="00D760A7" w:rsidRPr="000E4CF5">
        <w:rPr>
          <w:rFonts w:asciiTheme="majorHAnsi" w:eastAsia="Times New Roman" w:hAnsiTheme="majorHAnsi" w:cs="Arial"/>
          <w:color w:val="474747"/>
          <w:sz w:val="21"/>
          <w:szCs w:val="21"/>
        </w:rPr>
        <w:t>-------------------------------------------------------------------------------------------</w:t>
      </w:r>
    </w:p>
    <w:p w14:paraId="0819E09C" w14:textId="77777777" w:rsidR="00D760A7" w:rsidRPr="000E4CF5" w:rsidRDefault="00D760A7" w:rsidP="00D760A7">
      <w:pPr>
        <w:shd w:val="clear" w:color="auto" w:fill="FFFFFF"/>
        <w:spacing w:before="100" w:beforeAutospacing="1" w:after="120" w:line="240" w:lineRule="auto"/>
        <w:outlineLvl w:val="1"/>
        <w:rPr>
          <w:rFonts w:asciiTheme="majorHAnsi" w:eastAsia="Times New Roman" w:hAnsiTheme="majorHAnsi" w:cs="Arial"/>
          <w:color w:val="C36400"/>
          <w:sz w:val="40"/>
          <w:szCs w:val="40"/>
        </w:rPr>
      </w:pPr>
      <w:r w:rsidRPr="000E4CF5">
        <w:rPr>
          <w:rFonts w:asciiTheme="majorHAnsi" w:eastAsia="Times New Roman" w:hAnsiTheme="majorHAnsi" w:cs="Arial"/>
          <w:color w:val="C36400"/>
          <w:sz w:val="40"/>
          <w:szCs w:val="40"/>
        </w:rPr>
        <w:t>COMPETITION PRIZES</w:t>
      </w:r>
    </w:p>
    <w:p w14:paraId="63CA7BDD" w14:textId="77777777" w:rsidR="00D760A7" w:rsidRPr="00BD50B9" w:rsidRDefault="00D760A7" w:rsidP="00D760A7">
      <w:pPr>
        <w:shd w:val="clear" w:color="auto" w:fill="FFFFFF"/>
        <w:spacing w:before="100" w:beforeAutospacing="1" w:after="135" w:line="240" w:lineRule="auto"/>
        <w:outlineLvl w:val="2"/>
        <w:rPr>
          <w:rFonts w:asciiTheme="majorHAnsi" w:eastAsia="Times New Roman" w:hAnsiTheme="majorHAnsi" w:cs="Arial"/>
          <w:b/>
          <w:bCs/>
        </w:rPr>
      </w:pPr>
      <w:r w:rsidRPr="00BD50B9">
        <w:rPr>
          <w:rFonts w:asciiTheme="majorHAnsi" w:eastAsia="Times New Roman" w:hAnsiTheme="majorHAnsi" w:cs="Arial"/>
          <w:b/>
          <w:bCs/>
        </w:rPr>
        <w:t>Sponsor will award a total of four prizes to the entrants selected by the Judges based on the criteria below:</w:t>
      </w:r>
    </w:p>
    <w:p w14:paraId="69FEBA27" w14:textId="5984E513" w:rsidR="00D760A7" w:rsidRPr="00BD50B9" w:rsidRDefault="00D760A7" w:rsidP="00E51CE0">
      <w:pPr>
        <w:numPr>
          <w:ilvl w:val="0"/>
          <w:numId w:val="2"/>
        </w:numPr>
        <w:shd w:val="clear" w:color="auto" w:fill="FFFFFF"/>
        <w:spacing w:before="100" w:beforeAutospacing="1" w:after="100" w:afterAutospacing="1" w:line="360" w:lineRule="auto"/>
        <w:ind w:left="1020"/>
        <w:rPr>
          <w:rFonts w:asciiTheme="majorHAnsi" w:eastAsia="Times New Roman" w:hAnsiTheme="majorHAnsi" w:cs="Arial"/>
        </w:rPr>
      </w:pPr>
      <w:r w:rsidRPr="00BD50B9">
        <w:rPr>
          <w:rFonts w:asciiTheme="majorHAnsi" w:eastAsia="Times New Roman" w:hAnsiTheme="majorHAnsi" w:cs="Arial"/>
        </w:rPr>
        <w:t xml:space="preserve">One </w:t>
      </w:r>
      <w:r w:rsidRPr="00BD50B9">
        <w:rPr>
          <w:rFonts w:asciiTheme="majorHAnsi" w:eastAsia="Times New Roman" w:hAnsiTheme="majorHAnsi" w:cs="Arial"/>
          <w:b/>
        </w:rPr>
        <w:t>Grand Prize</w:t>
      </w:r>
      <w:r w:rsidRPr="00BD50B9">
        <w:rPr>
          <w:rFonts w:asciiTheme="majorHAnsi" w:eastAsia="Times New Roman" w:hAnsiTheme="majorHAnsi" w:cs="Arial"/>
        </w:rPr>
        <w:t xml:space="preserve"> of thirty thousand U.S. dollars (</w:t>
      </w:r>
      <w:r w:rsidRPr="00BD50B9">
        <w:rPr>
          <w:rFonts w:asciiTheme="majorHAnsi" w:eastAsia="Times New Roman" w:hAnsiTheme="majorHAnsi" w:cs="Arial"/>
          <w:b/>
        </w:rPr>
        <w:t>$30,000</w:t>
      </w:r>
      <w:r w:rsidRPr="00BD50B9">
        <w:rPr>
          <w:rFonts w:asciiTheme="majorHAnsi" w:eastAsia="Times New Roman" w:hAnsiTheme="majorHAnsi" w:cs="Arial"/>
        </w:rPr>
        <w:t xml:space="preserve">), $10,000 of which will be disbursed to the winner in the form of a grant from WWF to fund </w:t>
      </w:r>
      <w:r w:rsidRPr="00BD50B9">
        <w:rPr>
          <w:rFonts w:asciiTheme="majorHAnsi" w:eastAsia="Times New Roman" w:hAnsiTheme="majorHAnsi" w:cs="Arial"/>
        </w:rPr>
        <w:lastRenderedPageBreak/>
        <w:t xml:space="preserve">activities, such as testing and marketing that will increase the likelihood that the idea will become widely available. </w:t>
      </w:r>
    </w:p>
    <w:p w14:paraId="6C386772" w14:textId="77777777" w:rsidR="00D760A7" w:rsidRPr="00BD50B9" w:rsidRDefault="00D760A7" w:rsidP="00E51CE0">
      <w:pPr>
        <w:numPr>
          <w:ilvl w:val="0"/>
          <w:numId w:val="2"/>
        </w:numPr>
        <w:shd w:val="clear" w:color="auto" w:fill="FFFFFF"/>
        <w:spacing w:before="100" w:beforeAutospacing="1" w:after="100" w:afterAutospacing="1" w:line="360" w:lineRule="auto"/>
        <w:ind w:left="1020"/>
        <w:rPr>
          <w:rFonts w:asciiTheme="majorHAnsi" w:eastAsia="Times New Roman" w:hAnsiTheme="majorHAnsi" w:cs="Arial"/>
        </w:rPr>
      </w:pPr>
      <w:r w:rsidRPr="00BD50B9">
        <w:rPr>
          <w:rFonts w:asciiTheme="majorHAnsi" w:eastAsia="Times New Roman" w:hAnsiTheme="majorHAnsi" w:cs="Arial"/>
        </w:rPr>
        <w:t xml:space="preserve">Two </w:t>
      </w:r>
      <w:r w:rsidRPr="00BD50B9">
        <w:rPr>
          <w:rFonts w:asciiTheme="majorHAnsi" w:eastAsia="Times New Roman" w:hAnsiTheme="majorHAnsi" w:cs="Arial"/>
          <w:b/>
        </w:rPr>
        <w:t>Runner-Up Prizes</w:t>
      </w:r>
      <w:r w:rsidRPr="00BD50B9">
        <w:rPr>
          <w:rFonts w:asciiTheme="majorHAnsi" w:eastAsia="Times New Roman" w:hAnsiTheme="majorHAnsi" w:cs="Arial"/>
        </w:rPr>
        <w:t xml:space="preserve"> of ten thousand U.S. dollars (</w:t>
      </w:r>
      <w:r w:rsidRPr="00BD50B9">
        <w:rPr>
          <w:rFonts w:asciiTheme="majorHAnsi" w:eastAsia="Times New Roman" w:hAnsiTheme="majorHAnsi" w:cs="Arial"/>
          <w:b/>
        </w:rPr>
        <w:t>$10,000</w:t>
      </w:r>
      <w:r w:rsidRPr="00BD50B9">
        <w:rPr>
          <w:rFonts w:asciiTheme="majorHAnsi" w:eastAsia="Times New Roman" w:hAnsiTheme="majorHAnsi" w:cs="Arial"/>
        </w:rPr>
        <w:t xml:space="preserve">) each. </w:t>
      </w:r>
    </w:p>
    <w:p w14:paraId="6C4F3698" w14:textId="066F3194" w:rsidR="005B3318" w:rsidRPr="00BD50B9" w:rsidRDefault="001F325B" w:rsidP="00E51CE0">
      <w:pPr>
        <w:numPr>
          <w:ilvl w:val="0"/>
          <w:numId w:val="2"/>
        </w:numPr>
        <w:shd w:val="clear" w:color="auto" w:fill="FFFFFF"/>
        <w:spacing w:before="100" w:beforeAutospacing="1" w:after="100" w:afterAutospacing="1" w:line="360" w:lineRule="auto"/>
        <w:ind w:left="1020"/>
        <w:rPr>
          <w:rFonts w:asciiTheme="majorHAnsi" w:eastAsia="Times New Roman" w:hAnsiTheme="majorHAnsi" w:cs="Arial"/>
        </w:rPr>
      </w:pPr>
      <w:r w:rsidRPr="00BD50B9">
        <w:rPr>
          <w:rFonts w:asciiTheme="majorHAnsi" w:hAnsiTheme="majorHAnsi" w:cs="Arial"/>
        </w:rPr>
        <w:t xml:space="preserve">One </w:t>
      </w:r>
      <w:r w:rsidRPr="00BD50B9">
        <w:rPr>
          <w:rFonts w:asciiTheme="majorHAnsi" w:hAnsiTheme="majorHAnsi" w:cs="Arial"/>
          <w:b/>
        </w:rPr>
        <w:t>Special</w:t>
      </w:r>
      <w:r w:rsidR="001F44F2" w:rsidRPr="00BD50B9">
        <w:rPr>
          <w:rFonts w:asciiTheme="majorHAnsi" w:hAnsiTheme="majorHAnsi" w:cs="Arial"/>
          <w:b/>
        </w:rPr>
        <w:t xml:space="preserve"> Tuna</w:t>
      </w:r>
      <w:r w:rsidRPr="00BD50B9">
        <w:rPr>
          <w:rFonts w:asciiTheme="majorHAnsi" w:hAnsiTheme="majorHAnsi" w:cs="Arial"/>
          <w:b/>
        </w:rPr>
        <w:t xml:space="preserve"> Prize</w:t>
      </w:r>
      <w:r w:rsidRPr="00BD50B9">
        <w:rPr>
          <w:rFonts w:asciiTheme="majorHAnsi" w:hAnsiTheme="majorHAnsi" w:cs="Arial"/>
        </w:rPr>
        <w:t xml:space="preserve"> of seven thousand five hundred U.S. dollars ($</w:t>
      </w:r>
      <w:r w:rsidRPr="00BD50B9">
        <w:rPr>
          <w:rFonts w:asciiTheme="majorHAnsi" w:hAnsiTheme="majorHAnsi" w:cs="Arial"/>
          <w:b/>
        </w:rPr>
        <w:t>7,500</w:t>
      </w:r>
      <w:r w:rsidRPr="00BD50B9">
        <w:rPr>
          <w:rFonts w:asciiTheme="majorHAnsi" w:hAnsiTheme="majorHAnsi" w:cs="Arial"/>
        </w:rPr>
        <w:t xml:space="preserve">) for Bycatch Reduction in Tuna Fisheries selected from entries submitted from member countries and participating territories of the WCPFC (www.wcpfc.int). </w:t>
      </w:r>
    </w:p>
    <w:p w14:paraId="1BC54B93" w14:textId="3BB05BC6" w:rsidR="001F44F2" w:rsidRPr="00BD50B9" w:rsidRDefault="005B3318" w:rsidP="00E51CE0">
      <w:pPr>
        <w:numPr>
          <w:ilvl w:val="0"/>
          <w:numId w:val="2"/>
        </w:numPr>
        <w:shd w:val="clear" w:color="auto" w:fill="FFFFFF"/>
        <w:spacing w:before="100" w:beforeAutospacing="1" w:after="100" w:afterAutospacing="1" w:line="360" w:lineRule="auto"/>
        <w:ind w:left="1020"/>
        <w:rPr>
          <w:rFonts w:asciiTheme="majorHAnsi" w:eastAsia="Times New Roman" w:hAnsiTheme="majorHAnsi" w:cs="Arial"/>
        </w:rPr>
      </w:pPr>
      <w:r w:rsidRPr="00BD50B9">
        <w:rPr>
          <w:rFonts w:asciiTheme="majorHAnsi" w:hAnsiTheme="majorHAnsi" w:cs="Arial"/>
        </w:rPr>
        <w:t xml:space="preserve">One </w:t>
      </w:r>
      <w:r w:rsidRPr="00BD50B9">
        <w:rPr>
          <w:rFonts w:asciiTheme="majorHAnsi" w:hAnsiTheme="majorHAnsi" w:cs="Arial"/>
          <w:b/>
        </w:rPr>
        <w:t xml:space="preserve">Special </w:t>
      </w:r>
      <w:r w:rsidR="001F44F2" w:rsidRPr="00BD50B9">
        <w:rPr>
          <w:rFonts w:asciiTheme="majorHAnsi" w:hAnsiTheme="majorHAnsi" w:cs="Arial"/>
          <w:b/>
        </w:rPr>
        <w:t xml:space="preserve">Marine Mammal </w:t>
      </w:r>
      <w:r w:rsidRPr="00BD50B9">
        <w:rPr>
          <w:rFonts w:asciiTheme="majorHAnsi" w:hAnsiTheme="majorHAnsi" w:cs="Arial"/>
          <w:b/>
        </w:rPr>
        <w:t>Prize</w:t>
      </w:r>
      <w:r w:rsidRPr="00BD50B9">
        <w:rPr>
          <w:rFonts w:asciiTheme="majorHAnsi" w:hAnsiTheme="majorHAnsi" w:cs="Arial"/>
        </w:rPr>
        <w:t xml:space="preserve"> of seven thousand five hundred U.</w:t>
      </w:r>
      <w:r w:rsidRPr="00BD50B9">
        <w:rPr>
          <w:rFonts w:asciiTheme="majorHAnsi" w:eastAsia="Times New Roman" w:hAnsiTheme="majorHAnsi" w:cs="Arial"/>
        </w:rPr>
        <w:t xml:space="preserve">S. dollars </w:t>
      </w:r>
      <w:r w:rsidRPr="00BD50B9">
        <w:rPr>
          <w:rFonts w:asciiTheme="majorHAnsi" w:eastAsia="Times New Roman" w:hAnsiTheme="majorHAnsi" w:cs="Arial"/>
          <w:b/>
        </w:rPr>
        <w:t>($7,500)</w:t>
      </w:r>
      <w:r w:rsidRPr="00BD50B9">
        <w:rPr>
          <w:rFonts w:asciiTheme="majorHAnsi" w:eastAsia="Times New Roman" w:hAnsiTheme="majorHAnsi" w:cs="Arial"/>
        </w:rPr>
        <w:t xml:space="preserve"> for </w:t>
      </w:r>
      <w:r w:rsidR="001F44F2" w:rsidRPr="00BD50B9">
        <w:rPr>
          <w:rFonts w:asciiTheme="majorHAnsi" w:eastAsia="Times New Roman" w:hAnsiTheme="majorHAnsi" w:cs="Arial"/>
        </w:rPr>
        <w:t>b</w:t>
      </w:r>
      <w:r w:rsidRPr="00BD50B9">
        <w:rPr>
          <w:rFonts w:asciiTheme="majorHAnsi" w:eastAsia="Times New Roman" w:hAnsiTheme="majorHAnsi" w:cs="Arial"/>
        </w:rPr>
        <w:t xml:space="preserve">ycatch </w:t>
      </w:r>
      <w:r w:rsidR="001F44F2" w:rsidRPr="00BD50B9">
        <w:rPr>
          <w:rFonts w:asciiTheme="majorHAnsi" w:eastAsia="Times New Roman" w:hAnsiTheme="majorHAnsi" w:cs="Arial"/>
        </w:rPr>
        <w:t>r</w:t>
      </w:r>
      <w:r w:rsidRPr="00BD50B9">
        <w:rPr>
          <w:rFonts w:asciiTheme="majorHAnsi" w:eastAsia="Times New Roman" w:hAnsiTheme="majorHAnsi" w:cs="Arial"/>
        </w:rPr>
        <w:t xml:space="preserve">eduction of </w:t>
      </w:r>
      <w:r w:rsidR="001F44F2" w:rsidRPr="00BD50B9">
        <w:rPr>
          <w:rFonts w:asciiTheme="majorHAnsi" w:eastAsia="Times New Roman" w:hAnsiTheme="majorHAnsi" w:cs="Arial"/>
        </w:rPr>
        <w:t>m</w:t>
      </w:r>
      <w:r w:rsidRPr="00BD50B9">
        <w:rPr>
          <w:rFonts w:asciiTheme="majorHAnsi" w:eastAsia="Times New Roman" w:hAnsiTheme="majorHAnsi" w:cs="Arial"/>
        </w:rPr>
        <w:t xml:space="preserve">arine </w:t>
      </w:r>
      <w:r w:rsidR="001F44F2" w:rsidRPr="00BD50B9">
        <w:rPr>
          <w:rFonts w:asciiTheme="majorHAnsi" w:eastAsia="Times New Roman" w:hAnsiTheme="majorHAnsi" w:cs="Arial"/>
        </w:rPr>
        <w:t>m</w:t>
      </w:r>
      <w:r w:rsidRPr="00BD50B9">
        <w:rPr>
          <w:rFonts w:asciiTheme="majorHAnsi" w:eastAsia="Times New Roman" w:hAnsiTheme="majorHAnsi" w:cs="Arial"/>
        </w:rPr>
        <w:t>ammals in gillnet fishing gear</w:t>
      </w:r>
      <w:r w:rsidR="001F44F2" w:rsidRPr="00BD50B9">
        <w:rPr>
          <w:rFonts w:asciiTheme="majorHAnsi" w:eastAsia="Times New Roman" w:hAnsiTheme="majorHAnsi" w:cs="Arial"/>
        </w:rPr>
        <w:t xml:space="preserve"> meeting one of the following criteria:</w:t>
      </w:r>
    </w:p>
    <w:p w14:paraId="031ADD11" w14:textId="02393AA6" w:rsidR="005B3318" w:rsidRPr="00BD50B9" w:rsidRDefault="005B3318" w:rsidP="00E51CE0">
      <w:pPr>
        <w:numPr>
          <w:ilvl w:val="2"/>
          <w:numId w:val="2"/>
        </w:numPr>
        <w:shd w:val="clear" w:color="auto" w:fill="FFFFFF"/>
        <w:spacing w:before="100" w:beforeAutospacing="1" w:after="100" w:afterAutospacing="1" w:line="360" w:lineRule="auto"/>
        <w:rPr>
          <w:rFonts w:asciiTheme="majorHAnsi" w:eastAsia="Times New Roman" w:hAnsiTheme="majorHAnsi" w:cs="Arial"/>
        </w:rPr>
      </w:pPr>
      <w:r w:rsidRPr="00BD50B9">
        <w:rPr>
          <w:rFonts w:asciiTheme="majorHAnsi" w:hAnsiTheme="majorHAnsi" w:cs="Arial"/>
        </w:rPr>
        <w:t xml:space="preserve">Devices that could be added to or incorporated into gillnets (e.g., pingers, other electrical or mechanical devices), gear modifications (e.g., changes in rope or gillnet characteristics such as color, stiffness, or twine diameter), </w:t>
      </w:r>
      <w:r w:rsidR="00143D82" w:rsidRPr="00BD50B9">
        <w:rPr>
          <w:rFonts w:asciiTheme="majorHAnsi" w:hAnsiTheme="majorHAnsi" w:cs="Arial"/>
        </w:rPr>
        <w:t xml:space="preserve">or </w:t>
      </w:r>
      <w:r w:rsidRPr="00BD50B9">
        <w:rPr>
          <w:rFonts w:asciiTheme="majorHAnsi" w:hAnsiTheme="majorHAnsi" w:cs="Arial"/>
        </w:rPr>
        <w:t xml:space="preserve">other possible alterations to gillnet design or fishing </w:t>
      </w:r>
      <w:r w:rsidRPr="00BD50B9">
        <w:rPr>
          <w:rFonts w:asciiTheme="majorHAnsi" w:hAnsiTheme="majorHAnsi" w:cs="Arial"/>
        </w:rPr>
        <w:lastRenderedPageBreak/>
        <w:t>methods (e.g., adjustments to fishing depths, net profiles, or other deployment practices) that would reduce marine mammal injury and mortality while still allowing successful fishing for commercial and/or subsistence purposes; OR</w:t>
      </w:r>
    </w:p>
    <w:p w14:paraId="6B353CB1" w14:textId="4E7B1151" w:rsidR="007D586D" w:rsidRPr="00BD50B9" w:rsidRDefault="00143D82" w:rsidP="00E51CE0">
      <w:pPr>
        <w:pStyle w:val="ListParagraph"/>
        <w:numPr>
          <w:ilvl w:val="2"/>
          <w:numId w:val="2"/>
        </w:numPr>
        <w:spacing w:after="0" w:line="360" w:lineRule="auto"/>
        <w:rPr>
          <w:rFonts w:asciiTheme="majorHAnsi" w:hAnsiTheme="majorHAnsi" w:cs="Arial"/>
        </w:rPr>
      </w:pPr>
      <w:r w:rsidRPr="00BD50B9">
        <w:rPr>
          <w:rFonts w:asciiTheme="majorHAnsi" w:hAnsiTheme="majorHAnsi" w:cs="Arial"/>
        </w:rPr>
        <w:t>In e</w:t>
      </w:r>
      <w:r w:rsidR="005B3318" w:rsidRPr="00BD50B9">
        <w:rPr>
          <w:rFonts w:asciiTheme="majorHAnsi" w:hAnsiTheme="majorHAnsi" w:cs="Arial"/>
        </w:rPr>
        <w:t xml:space="preserve">xisting gillnet fisheries, design alternative (non-gillnet) fishing gear that would reduce marine mammal injury and mortality and still allow fishing that meets commercial and/or subsistence needs of the current gillnet fishery. </w:t>
      </w:r>
    </w:p>
    <w:p w14:paraId="1E27DAB4" w14:textId="77777777" w:rsidR="008E1C5F" w:rsidRPr="00BD50B9" w:rsidRDefault="008E1C5F" w:rsidP="005B3318">
      <w:pPr>
        <w:spacing w:after="0" w:line="240" w:lineRule="auto"/>
        <w:ind w:left="990"/>
        <w:rPr>
          <w:rFonts w:asciiTheme="majorHAnsi" w:hAnsiTheme="majorHAnsi" w:cs="Arial"/>
        </w:rPr>
      </w:pPr>
    </w:p>
    <w:p w14:paraId="6782C08C" w14:textId="0AEF0F52" w:rsidR="001F44F2" w:rsidRPr="00BD50B9" w:rsidRDefault="008E1C5F" w:rsidP="008E1C5F">
      <w:pPr>
        <w:spacing w:after="0"/>
        <w:ind w:left="990"/>
        <w:rPr>
          <w:rFonts w:asciiTheme="majorHAnsi" w:hAnsiTheme="majorHAnsi" w:cs="Arial"/>
        </w:rPr>
      </w:pPr>
      <w:r w:rsidRPr="00BD50B9">
        <w:rPr>
          <w:rFonts w:asciiTheme="majorHAnsi" w:hAnsiTheme="majorHAnsi" w:cs="Arial"/>
        </w:rPr>
        <w:t xml:space="preserve">Up to one </w:t>
      </w:r>
      <w:r w:rsidR="00143D82" w:rsidRPr="00BD50B9">
        <w:rPr>
          <w:rFonts w:asciiTheme="majorHAnsi" w:hAnsiTheme="majorHAnsi" w:cs="Arial"/>
        </w:rPr>
        <w:t>Special Marine Mammal P</w:t>
      </w:r>
      <w:r w:rsidRPr="00BD50B9">
        <w:rPr>
          <w:rFonts w:asciiTheme="majorHAnsi" w:hAnsiTheme="majorHAnsi" w:cs="Arial"/>
        </w:rPr>
        <w:t xml:space="preserve">rize will be awarded from the combined entries </w:t>
      </w:r>
      <w:r w:rsidR="00336BC2" w:rsidRPr="00BD50B9">
        <w:rPr>
          <w:rFonts w:asciiTheme="majorHAnsi" w:hAnsiTheme="majorHAnsi" w:cs="Arial"/>
        </w:rPr>
        <w:t>that satisfy either of</w:t>
      </w:r>
      <w:r w:rsidRPr="00BD50B9">
        <w:rPr>
          <w:rFonts w:asciiTheme="majorHAnsi" w:hAnsiTheme="majorHAnsi" w:cs="Arial"/>
        </w:rPr>
        <w:t xml:space="preserve"> </w:t>
      </w:r>
      <w:r w:rsidR="00143D82" w:rsidRPr="00BD50B9">
        <w:rPr>
          <w:rFonts w:asciiTheme="majorHAnsi" w:hAnsiTheme="majorHAnsi" w:cs="Arial"/>
        </w:rPr>
        <w:t>the two criteria</w:t>
      </w:r>
      <w:r w:rsidRPr="00BD50B9">
        <w:rPr>
          <w:rFonts w:asciiTheme="majorHAnsi" w:hAnsiTheme="majorHAnsi" w:cs="Arial"/>
        </w:rPr>
        <w:t>.</w:t>
      </w:r>
    </w:p>
    <w:p w14:paraId="0EFB2786" w14:textId="77777777" w:rsidR="001F44F2" w:rsidRPr="00BD50B9" w:rsidRDefault="001F44F2" w:rsidP="008E1C5F">
      <w:pPr>
        <w:spacing w:after="0"/>
        <w:ind w:left="990"/>
        <w:rPr>
          <w:rFonts w:asciiTheme="majorHAnsi" w:hAnsiTheme="majorHAnsi" w:cs="Arial"/>
        </w:rPr>
      </w:pPr>
    </w:p>
    <w:p w14:paraId="79FDFFAF" w14:textId="102B64CE" w:rsidR="008E1C5F" w:rsidRPr="0095363C" w:rsidRDefault="008E1C5F" w:rsidP="008E1C5F">
      <w:pPr>
        <w:spacing w:after="0"/>
        <w:ind w:left="990"/>
        <w:rPr>
          <w:rFonts w:asciiTheme="majorHAnsi" w:hAnsiTheme="majorHAnsi" w:cs="Arial"/>
          <w:b/>
        </w:rPr>
      </w:pPr>
      <w:r w:rsidRPr="0095363C">
        <w:rPr>
          <w:rFonts w:asciiTheme="majorHAnsi" w:eastAsia="Times New Roman" w:hAnsiTheme="majorHAnsi" w:cs="Arial"/>
          <w:b/>
        </w:rPr>
        <w:t xml:space="preserve">Please pay special attention to the </w:t>
      </w:r>
      <w:r w:rsidR="00336BC2" w:rsidRPr="0095363C">
        <w:rPr>
          <w:rFonts w:asciiTheme="majorHAnsi" w:eastAsia="Times New Roman" w:hAnsiTheme="majorHAnsi" w:cs="Arial"/>
          <w:b/>
        </w:rPr>
        <w:t>location</w:t>
      </w:r>
      <w:r w:rsidRPr="0095363C">
        <w:rPr>
          <w:rFonts w:asciiTheme="majorHAnsi" w:eastAsia="Times New Roman" w:hAnsiTheme="majorHAnsi" w:cs="Arial"/>
          <w:b/>
        </w:rPr>
        <w:t xml:space="preserve"> restrictions for the Special Tuna Prize, and the gear restrictions for the Special Marine Mammal Prize.</w:t>
      </w:r>
    </w:p>
    <w:p w14:paraId="4B04B004" w14:textId="77777777" w:rsidR="005B3318" w:rsidRPr="00BD50B9" w:rsidRDefault="005B3318" w:rsidP="005B3318">
      <w:pPr>
        <w:spacing w:after="0" w:line="240" w:lineRule="auto"/>
        <w:ind w:left="990"/>
        <w:rPr>
          <w:rFonts w:asciiTheme="majorHAnsi" w:hAnsiTheme="majorHAnsi" w:cs="Arial"/>
        </w:rPr>
      </w:pPr>
    </w:p>
    <w:p w14:paraId="5FCF12CD" w14:textId="5E037E72" w:rsidR="00D760A7" w:rsidRPr="00BD50B9" w:rsidRDefault="00D760A7" w:rsidP="00D760A7">
      <w:pPr>
        <w:shd w:val="clear" w:color="auto" w:fill="FFFFFF"/>
        <w:spacing w:after="0" w:line="343" w:lineRule="atLeast"/>
        <w:rPr>
          <w:rFonts w:asciiTheme="majorHAnsi" w:eastAsia="Times New Roman" w:hAnsiTheme="majorHAnsi" w:cs="Arial"/>
          <w:sz w:val="21"/>
          <w:szCs w:val="21"/>
        </w:rPr>
      </w:pPr>
      <w:r w:rsidRPr="00343B54">
        <w:rPr>
          <w:rFonts w:asciiTheme="majorHAnsi" w:eastAsia="Times New Roman" w:hAnsiTheme="majorHAnsi" w:cs="Arial"/>
          <w:b/>
        </w:rPr>
        <w:t>Total Prize Value: $</w:t>
      </w:r>
      <w:r w:rsidR="008E1C5F" w:rsidRPr="00343B54">
        <w:rPr>
          <w:rFonts w:asciiTheme="majorHAnsi" w:eastAsia="Times New Roman" w:hAnsiTheme="majorHAnsi" w:cs="Arial"/>
          <w:b/>
        </w:rPr>
        <w:t>65,000</w:t>
      </w:r>
      <w:r w:rsidRPr="00BD50B9">
        <w:rPr>
          <w:rFonts w:asciiTheme="majorHAnsi" w:eastAsia="Times New Roman" w:hAnsiTheme="majorHAnsi" w:cs="Arial"/>
        </w:rPr>
        <w:t>. All federal, state, provincial, local, and other jurisdictional taxes, fees, and surcharges on prizes are the sole responsibility of the winners.</w:t>
      </w:r>
      <w:r w:rsidRPr="00BD50B9">
        <w:rPr>
          <w:rFonts w:asciiTheme="majorHAnsi" w:eastAsia="Times New Roman" w:hAnsiTheme="majorHAnsi" w:cs="Arial"/>
        </w:rPr>
        <w:br/>
      </w:r>
      <w:r w:rsidRPr="00BD50B9">
        <w:rPr>
          <w:rFonts w:asciiTheme="majorHAnsi" w:eastAsia="Times New Roman" w:hAnsiTheme="majorHAnsi" w:cs="Arial"/>
        </w:rPr>
        <w:lastRenderedPageBreak/>
        <w:br/>
      </w:r>
      <w:r w:rsidRPr="00BD50B9">
        <w:rPr>
          <w:rFonts w:asciiTheme="majorHAnsi" w:eastAsia="Times New Roman" w:hAnsiTheme="majorHAnsi" w:cs="Arial"/>
          <w:sz w:val="21"/>
          <w:szCs w:val="21"/>
        </w:rPr>
        <w:t>-------------------------------------------------------------------------------------------</w:t>
      </w:r>
    </w:p>
    <w:p w14:paraId="26112F6C" w14:textId="7815FA89" w:rsidR="00D760A7" w:rsidRPr="000E4CF5" w:rsidRDefault="00D760A7" w:rsidP="00D760A7">
      <w:pPr>
        <w:shd w:val="clear" w:color="auto" w:fill="FFFFFF"/>
        <w:spacing w:before="100" w:beforeAutospacing="1" w:after="120" w:line="240" w:lineRule="auto"/>
        <w:outlineLvl w:val="1"/>
        <w:rPr>
          <w:rFonts w:asciiTheme="majorHAnsi" w:eastAsia="Times New Roman" w:hAnsiTheme="majorHAnsi" w:cs="Arial"/>
          <w:color w:val="C36400"/>
          <w:sz w:val="40"/>
          <w:szCs w:val="40"/>
        </w:rPr>
      </w:pPr>
      <w:r w:rsidRPr="000E4CF5">
        <w:rPr>
          <w:rFonts w:asciiTheme="majorHAnsi" w:eastAsia="Times New Roman" w:hAnsiTheme="majorHAnsi" w:cs="Arial"/>
          <w:color w:val="C36400"/>
          <w:sz w:val="40"/>
          <w:szCs w:val="40"/>
        </w:rPr>
        <w:t>COMPETITION JUDGING</w:t>
      </w:r>
    </w:p>
    <w:p w14:paraId="7C54F9C1" w14:textId="77777777" w:rsidR="00D760A7" w:rsidRPr="00BD50B9" w:rsidRDefault="00556770" w:rsidP="00D760A7">
      <w:pPr>
        <w:shd w:val="clear" w:color="auto" w:fill="FFFFFF"/>
        <w:spacing w:after="0" w:line="343" w:lineRule="atLeast"/>
        <w:rPr>
          <w:rFonts w:asciiTheme="majorHAnsi" w:eastAsia="Times New Roman" w:hAnsiTheme="majorHAnsi" w:cs="Arial"/>
        </w:rPr>
      </w:pPr>
      <w:r w:rsidRPr="00BD50B9">
        <w:rPr>
          <w:rFonts w:asciiTheme="majorHAnsi" w:eastAsia="Times New Roman" w:hAnsiTheme="majorHAnsi" w:cs="Arial"/>
        </w:rPr>
        <w:t>The competition judges will review all of the eligible entries</w:t>
      </w:r>
      <w:r w:rsidR="00D760A7" w:rsidRPr="00BD50B9">
        <w:rPr>
          <w:rFonts w:asciiTheme="majorHAnsi" w:eastAsia="Times New Roman" w:hAnsiTheme="majorHAnsi" w:cs="Arial"/>
        </w:rPr>
        <w:t xml:space="preserve"> in </w:t>
      </w:r>
      <w:r w:rsidR="00E42A03" w:rsidRPr="00BD50B9">
        <w:rPr>
          <w:rFonts w:asciiTheme="majorHAnsi" w:eastAsia="Times New Roman" w:hAnsiTheme="majorHAnsi" w:cs="Arial"/>
        </w:rPr>
        <w:t>October 201</w:t>
      </w:r>
      <w:r w:rsidRPr="00BD50B9">
        <w:rPr>
          <w:rFonts w:asciiTheme="majorHAnsi" w:eastAsia="Times New Roman" w:hAnsiTheme="majorHAnsi" w:cs="Arial"/>
        </w:rPr>
        <w:t>4</w:t>
      </w:r>
      <w:r w:rsidR="00D760A7" w:rsidRPr="00BD50B9">
        <w:rPr>
          <w:rFonts w:asciiTheme="majorHAnsi" w:eastAsia="Times New Roman" w:hAnsiTheme="majorHAnsi" w:cs="Arial"/>
        </w:rPr>
        <w:t>. Judges will include fisheries experts drawn from academia, industry and fishing organizations. The list of 20</w:t>
      </w:r>
      <w:r w:rsidR="005967C5" w:rsidRPr="00BD50B9">
        <w:rPr>
          <w:rFonts w:asciiTheme="majorHAnsi" w:eastAsia="Times New Roman" w:hAnsiTheme="majorHAnsi" w:cs="Arial"/>
        </w:rPr>
        <w:t>1</w:t>
      </w:r>
      <w:r w:rsidRPr="00BD50B9">
        <w:rPr>
          <w:rFonts w:asciiTheme="majorHAnsi" w:eastAsia="Times New Roman" w:hAnsiTheme="majorHAnsi" w:cs="Arial"/>
        </w:rPr>
        <w:t>4</w:t>
      </w:r>
      <w:r w:rsidR="00D760A7" w:rsidRPr="00BD50B9">
        <w:rPr>
          <w:rFonts w:asciiTheme="majorHAnsi" w:eastAsia="Times New Roman" w:hAnsiTheme="majorHAnsi" w:cs="Arial"/>
        </w:rPr>
        <w:t xml:space="preserve"> Smart Gear Judges will be posted on the competition web site, </w:t>
      </w:r>
      <w:hyperlink r:id="rId9" w:history="1">
        <w:r w:rsidR="00D760A7" w:rsidRPr="00BD50B9">
          <w:rPr>
            <w:rFonts w:asciiTheme="majorHAnsi" w:eastAsia="Times New Roman" w:hAnsiTheme="majorHAnsi" w:cs="Times New Roman"/>
            <w:u w:val="single"/>
          </w:rPr>
          <w:t>www.smartgear.org</w:t>
        </w:r>
      </w:hyperlink>
      <w:r w:rsidR="00D760A7" w:rsidRPr="00BD50B9">
        <w:rPr>
          <w:rFonts w:asciiTheme="majorHAnsi" w:eastAsia="Times New Roman" w:hAnsiTheme="majorHAnsi" w:cs="Arial"/>
        </w:rPr>
        <w:t xml:space="preserve">. </w:t>
      </w:r>
      <w:r w:rsidR="00D760A7" w:rsidRPr="00BD50B9">
        <w:rPr>
          <w:rFonts w:asciiTheme="majorHAnsi" w:eastAsia="Times New Roman" w:hAnsiTheme="majorHAnsi" w:cs="Arial"/>
        </w:rPr>
        <w:br/>
      </w:r>
      <w:r w:rsidR="00D760A7" w:rsidRPr="00BD50B9">
        <w:rPr>
          <w:rFonts w:asciiTheme="majorHAnsi" w:eastAsia="Times New Roman" w:hAnsiTheme="majorHAnsi" w:cs="Arial"/>
        </w:rPr>
        <w:br/>
        <w:t>Judges will evaluate the fishing gear or technology described in the entry using the following criteria weighted equally:</w:t>
      </w:r>
      <w:r w:rsidR="00D760A7" w:rsidRPr="00BD50B9">
        <w:rPr>
          <w:rFonts w:asciiTheme="majorHAnsi" w:eastAsia="Times New Roman" w:hAnsiTheme="majorHAnsi" w:cs="Arial"/>
        </w:rPr>
        <w:br/>
      </w:r>
    </w:p>
    <w:p w14:paraId="62FE51CE" w14:textId="77777777" w:rsidR="00D760A7" w:rsidRPr="00BD50B9" w:rsidRDefault="00D760A7" w:rsidP="00D760A7">
      <w:pPr>
        <w:numPr>
          <w:ilvl w:val="0"/>
          <w:numId w:val="3"/>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b/>
          <w:bCs/>
        </w:rPr>
        <w:t>EFFECTIVELY REDUCES BYCATCH</w:t>
      </w:r>
      <w:r w:rsidRPr="00BD50B9">
        <w:rPr>
          <w:rFonts w:asciiTheme="majorHAnsi" w:eastAsia="Times New Roman" w:hAnsiTheme="majorHAnsi" w:cs="Arial"/>
        </w:rPr>
        <w:t xml:space="preserve"> of non-target fish and/or other species </w:t>
      </w:r>
    </w:p>
    <w:p w14:paraId="51952CDE" w14:textId="77777777" w:rsidR="00D760A7" w:rsidRPr="00BD50B9" w:rsidRDefault="00D760A7" w:rsidP="00D760A7">
      <w:pPr>
        <w:numPr>
          <w:ilvl w:val="0"/>
          <w:numId w:val="3"/>
        </w:numPr>
        <w:shd w:val="clear" w:color="auto" w:fill="FFFFFF"/>
        <w:spacing w:before="100" w:beforeAutospacing="1" w:after="100" w:afterAutospacing="1" w:line="343" w:lineRule="atLeast"/>
        <w:ind w:left="1020"/>
        <w:rPr>
          <w:rFonts w:asciiTheme="majorHAnsi" w:eastAsia="Times New Roman" w:hAnsiTheme="majorHAnsi" w:cs="Arial"/>
          <w:b/>
          <w:bCs/>
        </w:rPr>
      </w:pPr>
      <w:r w:rsidRPr="00BD50B9">
        <w:rPr>
          <w:rFonts w:asciiTheme="majorHAnsi" w:eastAsia="Times New Roman" w:hAnsiTheme="majorHAnsi" w:cs="Arial"/>
          <w:b/>
          <w:bCs/>
        </w:rPr>
        <w:t xml:space="preserve">INNOVATIVE </w:t>
      </w:r>
    </w:p>
    <w:p w14:paraId="62E7231A" w14:textId="77777777" w:rsidR="00D760A7" w:rsidRPr="00BD50B9" w:rsidRDefault="00D760A7" w:rsidP="00D760A7">
      <w:pPr>
        <w:numPr>
          <w:ilvl w:val="0"/>
          <w:numId w:val="3"/>
        </w:numPr>
        <w:shd w:val="clear" w:color="auto" w:fill="FFFFFF"/>
        <w:spacing w:before="100" w:beforeAutospacing="1" w:after="100" w:afterAutospacing="1" w:line="343" w:lineRule="atLeast"/>
        <w:ind w:left="1020"/>
        <w:rPr>
          <w:rFonts w:asciiTheme="majorHAnsi" w:eastAsia="Times New Roman" w:hAnsiTheme="majorHAnsi" w:cs="Arial"/>
          <w:b/>
          <w:bCs/>
        </w:rPr>
      </w:pPr>
      <w:r w:rsidRPr="00BD50B9">
        <w:rPr>
          <w:rFonts w:asciiTheme="majorHAnsi" w:eastAsia="Times New Roman" w:hAnsiTheme="majorHAnsi" w:cs="Arial"/>
          <w:b/>
          <w:bCs/>
        </w:rPr>
        <w:t xml:space="preserve">PRACTICAL </w:t>
      </w:r>
    </w:p>
    <w:p w14:paraId="583A9035" w14:textId="77777777" w:rsidR="00D760A7" w:rsidRPr="00BD50B9" w:rsidRDefault="00D760A7" w:rsidP="00D760A7">
      <w:pPr>
        <w:numPr>
          <w:ilvl w:val="0"/>
          <w:numId w:val="3"/>
        </w:numPr>
        <w:shd w:val="clear" w:color="auto" w:fill="FFFFFF"/>
        <w:spacing w:before="100" w:beforeAutospacing="1" w:after="100" w:afterAutospacing="1" w:line="343" w:lineRule="atLeast"/>
        <w:ind w:left="1020"/>
        <w:rPr>
          <w:rFonts w:asciiTheme="majorHAnsi" w:eastAsia="Times New Roman" w:hAnsiTheme="majorHAnsi" w:cs="Arial"/>
          <w:b/>
          <w:bCs/>
        </w:rPr>
      </w:pPr>
      <w:r w:rsidRPr="00BD50B9">
        <w:rPr>
          <w:rFonts w:asciiTheme="majorHAnsi" w:eastAsia="Times New Roman" w:hAnsiTheme="majorHAnsi" w:cs="Arial"/>
          <w:b/>
          <w:bCs/>
        </w:rPr>
        <w:t xml:space="preserve">COST EFFECTIVE </w:t>
      </w:r>
    </w:p>
    <w:p w14:paraId="59BB3372" w14:textId="77777777" w:rsidR="00D760A7" w:rsidRPr="00BD50B9" w:rsidRDefault="00D760A7" w:rsidP="00D760A7">
      <w:pPr>
        <w:numPr>
          <w:ilvl w:val="0"/>
          <w:numId w:val="3"/>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b/>
          <w:bCs/>
        </w:rPr>
        <w:t xml:space="preserve">MAINTAINS TARGET CATCH </w:t>
      </w:r>
      <w:r w:rsidRPr="00BD50B9">
        <w:rPr>
          <w:rFonts w:asciiTheme="majorHAnsi" w:eastAsia="Times New Roman" w:hAnsiTheme="majorHAnsi" w:cs="Arial"/>
        </w:rPr>
        <w:t xml:space="preserve">- How well will it allow fishermen to maintain or increase profitable fishing of target species? </w:t>
      </w:r>
    </w:p>
    <w:p w14:paraId="7DB16F5B" w14:textId="77777777" w:rsidR="00D760A7" w:rsidRPr="00BD50B9" w:rsidRDefault="00D760A7" w:rsidP="00D760A7">
      <w:pPr>
        <w:numPr>
          <w:ilvl w:val="0"/>
          <w:numId w:val="3"/>
        </w:numPr>
        <w:shd w:val="clear" w:color="auto" w:fill="FFFFFF"/>
        <w:spacing w:before="100" w:beforeAutospacing="1" w:after="100" w:afterAutospacing="1" w:line="343" w:lineRule="atLeast"/>
        <w:ind w:left="1020"/>
        <w:rPr>
          <w:rFonts w:asciiTheme="majorHAnsi" w:eastAsia="Times New Roman" w:hAnsiTheme="majorHAnsi" w:cs="Arial"/>
        </w:rPr>
      </w:pPr>
      <w:r w:rsidRPr="00BD50B9">
        <w:rPr>
          <w:rFonts w:asciiTheme="majorHAnsi" w:eastAsia="Times New Roman" w:hAnsiTheme="majorHAnsi" w:cs="Arial"/>
          <w:b/>
          <w:bCs/>
        </w:rPr>
        <w:t>CONSERVATION IMPACT</w:t>
      </w:r>
      <w:r w:rsidRPr="00BD50B9">
        <w:rPr>
          <w:rFonts w:asciiTheme="majorHAnsi" w:eastAsia="Times New Roman" w:hAnsiTheme="majorHAnsi" w:cs="Arial"/>
        </w:rPr>
        <w:t xml:space="preserve"> - How significant are the conservation implications, especially for vulnerable and/or endangered species? </w:t>
      </w:r>
    </w:p>
    <w:p w14:paraId="1B09F930" w14:textId="1CCA13A8" w:rsidR="00D760A7" w:rsidRPr="00BD50B9" w:rsidRDefault="00D760A7" w:rsidP="00D760A7">
      <w:pPr>
        <w:shd w:val="clear" w:color="auto" w:fill="FFFFFF"/>
        <w:spacing w:after="0" w:line="343" w:lineRule="atLeast"/>
        <w:rPr>
          <w:rFonts w:asciiTheme="majorHAnsi" w:eastAsia="Times New Roman" w:hAnsiTheme="majorHAnsi" w:cs="Arial"/>
          <w:sz w:val="21"/>
          <w:szCs w:val="21"/>
        </w:rPr>
      </w:pPr>
      <w:r w:rsidRPr="00BD50B9">
        <w:rPr>
          <w:rFonts w:asciiTheme="majorHAnsi" w:eastAsia="Times New Roman" w:hAnsiTheme="majorHAnsi" w:cs="Arial"/>
        </w:rPr>
        <w:t>The Judges will select one Grand Prize winner, two runner-up winners</w:t>
      </w:r>
      <w:r w:rsidR="00143D82" w:rsidRPr="00BD50B9">
        <w:rPr>
          <w:rFonts w:asciiTheme="majorHAnsi" w:eastAsia="Times New Roman" w:hAnsiTheme="majorHAnsi" w:cs="Arial"/>
        </w:rPr>
        <w:t xml:space="preserve">, </w:t>
      </w:r>
      <w:r w:rsidRPr="00BD50B9">
        <w:rPr>
          <w:rFonts w:asciiTheme="majorHAnsi" w:eastAsia="Times New Roman" w:hAnsiTheme="majorHAnsi" w:cs="Arial"/>
        </w:rPr>
        <w:t xml:space="preserve">one Special </w:t>
      </w:r>
      <w:r w:rsidR="005967C5" w:rsidRPr="00BD50B9">
        <w:rPr>
          <w:rFonts w:asciiTheme="majorHAnsi" w:eastAsia="Times New Roman" w:hAnsiTheme="majorHAnsi" w:cs="Arial"/>
        </w:rPr>
        <w:t>Tuna Prize</w:t>
      </w:r>
      <w:r w:rsidRPr="00BD50B9">
        <w:rPr>
          <w:rFonts w:asciiTheme="majorHAnsi" w:eastAsia="Times New Roman" w:hAnsiTheme="majorHAnsi" w:cs="Arial"/>
        </w:rPr>
        <w:t xml:space="preserve"> Winner</w:t>
      </w:r>
      <w:r w:rsidR="00143D82" w:rsidRPr="00BD50B9">
        <w:rPr>
          <w:rFonts w:asciiTheme="majorHAnsi" w:eastAsia="Times New Roman" w:hAnsiTheme="majorHAnsi" w:cs="Arial"/>
        </w:rPr>
        <w:t xml:space="preserve">, and one </w:t>
      </w:r>
      <w:r w:rsidR="00143D82" w:rsidRPr="00BD50B9">
        <w:rPr>
          <w:rFonts w:asciiTheme="majorHAnsi" w:eastAsia="Times New Roman" w:hAnsiTheme="majorHAnsi" w:cs="Arial"/>
        </w:rPr>
        <w:lastRenderedPageBreak/>
        <w:t>Special Marine Mammal Prize</w:t>
      </w:r>
      <w:r w:rsidRPr="00BD50B9">
        <w:rPr>
          <w:rFonts w:asciiTheme="majorHAnsi" w:eastAsia="Times New Roman" w:hAnsiTheme="majorHAnsi" w:cs="Arial"/>
        </w:rPr>
        <w:t>. In the event of a tie between entrants, Judges will award the prize to the entry that ranks as the most innovative and with the greatest conservation impact. Sponsor reserves the right not to award a prize if a majority of the Judges conclude that no minimally suitable entry, based on the above criteria, has been received.</w:t>
      </w:r>
      <w:r w:rsidRPr="00BD50B9">
        <w:rPr>
          <w:rFonts w:asciiTheme="majorHAnsi" w:eastAsia="Times New Roman" w:hAnsiTheme="majorHAnsi" w:cs="Arial"/>
        </w:rPr>
        <w:br/>
      </w:r>
      <w:r w:rsidRPr="00BD50B9">
        <w:rPr>
          <w:rFonts w:asciiTheme="majorHAnsi" w:eastAsia="Times New Roman" w:hAnsiTheme="majorHAnsi" w:cs="Arial"/>
        </w:rPr>
        <w:br/>
        <w:t>The Grand Prize and the two Runner-Up Prizes will be awarded to three different entries</w:t>
      </w:r>
      <w:r w:rsidR="00143D82" w:rsidRPr="00BD50B9">
        <w:rPr>
          <w:rFonts w:asciiTheme="majorHAnsi" w:eastAsia="Times New Roman" w:hAnsiTheme="majorHAnsi" w:cs="Arial"/>
        </w:rPr>
        <w:t xml:space="preserve"> if three </w:t>
      </w:r>
      <w:r w:rsidR="00562DA3" w:rsidRPr="00BD50B9">
        <w:rPr>
          <w:rFonts w:asciiTheme="majorHAnsi" w:eastAsia="Times New Roman" w:hAnsiTheme="majorHAnsi" w:cs="Arial"/>
        </w:rPr>
        <w:t xml:space="preserve">eligible </w:t>
      </w:r>
      <w:r w:rsidR="00143D82" w:rsidRPr="00BD50B9">
        <w:rPr>
          <w:rFonts w:asciiTheme="majorHAnsi" w:eastAsia="Times New Roman" w:hAnsiTheme="majorHAnsi" w:cs="Arial"/>
        </w:rPr>
        <w:t>entries meet the judging criteria</w:t>
      </w:r>
      <w:r w:rsidRPr="00BD50B9">
        <w:rPr>
          <w:rFonts w:asciiTheme="majorHAnsi" w:eastAsia="Times New Roman" w:hAnsiTheme="majorHAnsi" w:cs="Arial"/>
        </w:rPr>
        <w:t>. The Special Prize</w:t>
      </w:r>
      <w:r w:rsidR="00143D82" w:rsidRPr="00BD50B9">
        <w:rPr>
          <w:rFonts w:asciiTheme="majorHAnsi" w:eastAsia="Times New Roman" w:hAnsiTheme="majorHAnsi" w:cs="Arial"/>
        </w:rPr>
        <w:t>s</w:t>
      </w:r>
      <w:r w:rsidRPr="00BD50B9">
        <w:rPr>
          <w:rFonts w:asciiTheme="majorHAnsi" w:eastAsia="Times New Roman" w:hAnsiTheme="majorHAnsi" w:cs="Arial"/>
        </w:rPr>
        <w:t xml:space="preserve"> </w:t>
      </w:r>
      <w:r w:rsidR="00562DA3" w:rsidRPr="00BD50B9">
        <w:rPr>
          <w:rFonts w:asciiTheme="majorHAnsi" w:eastAsia="Times New Roman" w:hAnsiTheme="majorHAnsi" w:cs="Arial"/>
        </w:rPr>
        <w:t>will</w:t>
      </w:r>
      <w:r w:rsidRPr="00BD50B9">
        <w:rPr>
          <w:rFonts w:asciiTheme="majorHAnsi" w:eastAsia="Times New Roman" w:hAnsiTheme="majorHAnsi" w:cs="Arial"/>
        </w:rPr>
        <w:t xml:space="preserve"> be awarded to the Grand Prize Winner or Runner-Up Winners or split </w:t>
      </w:r>
      <w:r w:rsidR="00562DA3" w:rsidRPr="00BD50B9">
        <w:rPr>
          <w:rFonts w:asciiTheme="majorHAnsi" w:eastAsia="Times New Roman" w:hAnsiTheme="majorHAnsi" w:cs="Arial"/>
        </w:rPr>
        <w:t xml:space="preserve">among </w:t>
      </w:r>
      <w:r w:rsidRPr="00BD50B9">
        <w:rPr>
          <w:rFonts w:asciiTheme="majorHAnsi" w:eastAsia="Times New Roman" w:hAnsiTheme="majorHAnsi" w:cs="Arial"/>
        </w:rPr>
        <w:t>th</w:t>
      </w:r>
      <w:r w:rsidR="00143D82" w:rsidRPr="00BD50B9">
        <w:rPr>
          <w:rFonts w:asciiTheme="majorHAnsi" w:eastAsia="Times New Roman" w:hAnsiTheme="majorHAnsi" w:cs="Arial"/>
        </w:rPr>
        <w:t>ose w</w:t>
      </w:r>
      <w:r w:rsidRPr="00BD50B9">
        <w:rPr>
          <w:rFonts w:asciiTheme="majorHAnsi" w:eastAsia="Times New Roman" w:hAnsiTheme="majorHAnsi" w:cs="Arial"/>
        </w:rPr>
        <w:t xml:space="preserve">inners if </w:t>
      </w:r>
      <w:r w:rsidR="00562DA3" w:rsidRPr="00BD50B9">
        <w:rPr>
          <w:rFonts w:asciiTheme="majorHAnsi" w:eastAsia="Times New Roman" w:hAnsiTheme="majorHAnsi" w:cs="Arial"/>
        </w:rPr>
        <w:t xml:space="preserve">any of </w:t>
      </w:r>
      <w:r w:rsidRPr="00BD50B9">
        <w:rPr>
          <w:rFonts w:asciiTheme="majorHAnsi" w:eastAsia="Times New Roman" w:hAnsiTheme="majorHAnsi" w:cs="Arial"/>
        </w:rPr>
        <w:t xml:space="preserve">those winners are </w:t>
      </w:r>
      <w:r w:rsidR="00143D82" w:rsidRPr="00BD50B9">
        <w:rPr>
          <w:rFonts w:asciiTheme="majorHAnsi" w:eastAsia="Times New Roman" w:hAnsiTheme="majorHAnsi" w:cs="Arial"/>
        </w:rPr>
        <w:t xml:space="preserve">also </w:t>
      </w:r>
      <w:r w:rsidRPr="00BD50B9">
        <w:rPr>
          <w:rFonts w:asciiTheme="majorHAnsi" w:eastAsia="Times New Roman" w:hAnsiTheme="majorHAnsi" w:cs="Arial"/>
        </w:rPr>
        <w:t xml:space="preserve">eligible for </w:t>
      </w:r>
      <w:r w:rsidR="00143D82" w:rsidRPr="00BD50B9">
        <w:rPr>
          <w:rFonts w:asciiTheme="majorHAnsi" w:eastAsia="Times New Roman" w:hAnsiTheme="majorHAnsi" w:cs="Arial"/>
        </w:rPr>
        <w:t>a</w:t>
      </w:r>
      <w:r w:rsidRPr="00BD50B9">
        <w:rPr>
          <w:rFonts w:asciiTheme="majorHAnsi" w:eastAsia="Times New Roman" w:hAnsiTheme="majorHAnsi" w:cs="Arial"/>
        </w:rPr>
        <w:t xml:space="preserve"> Special</w:t>
      </w:r>
      <w:r w:rsidR="005967C5" w:rsidRPr="00BD50B9">
        <w:rPr>
          <w:rFonts w:asciiTheme="majorHAnsi" w:eastAsia="Times New Roman" w:hAnsiTheme="majorHAnsi" w:cs="Arial"/>
        </w:rPr>
        <w:t xml:space="preserve"> </w:t>
      </w:r>
      <w:r w:rsidRPr="00BD50B9">
        <w:rPr>
          <w:rFonts w:asciiTheme="majorHAnsi" w:eastAsia="Times New Roman" w:hAnsiTheme="majorHAnsi" w:cs="Arial"/>
        </w:rPr>
        <w:t>Prize. If th</w:t>
      </w:r>
      <w:r w:rsidR="00562DA3" w:rsidRPr="00BD50B9">
        <w:rPr>
          <w:rFonts w:asciiTheme="majorHAnsi" w:eastAsia="Times New Roman" w:hAnsiTheme="majorHAnsi" w:cs="Arial"/>
        </w:rPr>
        <w:t>o</w:t>
      </w:r>
      <w:r w:rsidRPr="00BD50B9">
        <w:rPr>
          <w:rFonts w:asciiTheme="majorHAnsi" w:eastAsia="Times New Roman" w:hAnsiTheme="majorHAnsi" w:cs="Arial"/>
        </w:rPr>
        <w:t xml:space="preserve">se winners </w:t>
      </w:r>
      <w:r w:rsidR="00562DA3" w:rsidRPr="00BD50B9">
        <w:rPr>
          <w:rFonts w:asciiTheme="majorHAnsi" w:eastAsia="Times New Roman" w:hAnsiTheme="majorHAnsi" w:cs="Arial"/>
        </w:rPr>
        <w:t>are not</w:t>
      </w:r>
      <w:r w:rsidRPr="00BD50B9">
        <w:rPr>
          <w:rFonts w:asciiTheme="majorHAnsi" w:eastAsia="Times New Roman" w:hAnsiTheme="majorHAnsi" w:cs="Arial"/>
        </w:rPr>
        <w:t xml:space="preserve"> eligible</w:t>
      </w:r>
      <w:r w:rsidR="00562DA3" w:rsidRPr="00BD50B9">
        <w:rPr>
          <w:rFonts w:asciiTheme="majorHAnsi" w:eastAsia="Times New Roman" w:hAnsiTheme="majorHAnsi" w:cs="Arial"/>
        </w:rPr>
        <w:t xml:space="preserve"> for the Special Prizes</w:t>
      </w:r>
      <w:r w:rsidRPr="00BD50B9">
        <w:rPr>
          <w:rFonts w:asciiTheme="majorHAnsi" w:eastAsia="Times New Roman" w:hAnsiTheme="majorHAnsi" w:cs="Arial"/>
        </w:rPr>
        <w:t xml:space="preserve">, then </w:t>
      </w:r>
      <w:r w:rsidR="00562DA3" w:rsidRPr="00BD50B9">
        <w:rPr>
          <w:rFonts w:asciiTheme="majorHAnsi" w:eastAsia="Times New Roman" w:hAnsiTheme="majorHAnsi" w:cs="Arial"/>
        </w:rPr>
        <w:t xml:space="preserve">one or both of </w:t>
      </w:r>
      <w:r w:rsidRPr="00BD50B9">
        <w:rPr>
          <w:rFonts w:asciiTheme="majorHAnsi" w:eastAsia="Times New Roman" w:hAnsiTheme="majorHAnsi" w:cs="Arial"/>
        </w:rPr>
        <w:t>the Special Prize</w:t>
      </w:r>
      <w:r w:rsidR="00143D82" w:rsidRPr="00BD50B9">
        <w:rPr>
          <w:rFonts w:asciiTheme="majorHAnsi" w:eastAsia="Times New Roman" w:hAnsiTheme="majorHAnsi" w:cs="Arial"/>
        </w:rPr>
        <w:t>s</w:t>
      </w:r>
      <w:r w:rsidRPr="00BD50B9">
        <w:rPr>
          <w:rFonts w:asciiTheme="majorHAnsi" w:eastAsia="Times New Roman" w:hAnsiTheme="majorHAnsi" w:cs="Arial"/>
        </w:rPr>
        <w:t xml:space="preserve"> may be awarded to </w:t>
      </w:r>
      <w:r w:rsidR="00143D82" w:rsidRPr="00BD50B9">
        <w:rPr>
          <w:rFonts w:asciiTheme="majorHAnsi" w:eastAsia="Times New Roman" w:hAnsiTheme="majorHAnsi" w:cs="Arial"/>
        </w:rPr>
        <w:t xml:space="preserve">other </w:t>
      </w:r>
      <w:r w:rsidRPr="00BD50B9">
        <w:rPr>
          <w:rFonts w:asciiTheme="majorHAnsi" w:eastAsia="Times New Roman" w:hAnsiTheme="majorHAnsi" w:cs="Arial"/>
        </w:rPr>
        <w:t>eligible entr</w:t>
      </w:r>
      <w:r w:rsidR="00143D82" w:rsidRPr="00BD50B9">
        <w:rPr>
          <w:rFonts w:asciiTheme="majorHAnsi" w:eastAsia="Times New Roman" w:hAnsiTheme="majorHAnsi" w:cs="Arial"/>
        </w:rPr>
        <w:t>ies</w:t>
      </w:r>
      <w:r w:rsidRPr="00BD50B9">
        <w:rPr>
          <w:rFonts w:asciiTheme="majorHAnsi" w:eastAsia="Times New Roman" w:hAnsiTheme="majorHAnsi" w:cs="Arial"/>
        </w:rPr>
        <w:t>.</w:t>
      </w:r>
      <w:r w:rsidRPr="00BD50B9">
        <w:rPr>
          <w:rFonts w:asciiTheme="majorHAnsi" w:eastAsia="Times New Roman" w:hAnsiTheme="majorHAnsi" w:cs="Arial"/>
        </w:rPr>
        <w:br/>
      </w:r>
      <w:r w:rsidRPr="00BD50B9">
        <w:rPr>
          <w:rFonts w:asciiTheme="majorHAnsi" w:eastAsia="Times New Roman" w:hAnsiTheme="majorHAnsi" w:cs="Arial"/>
        </w:rPr>
        <w:br/>
        <w:t xml:space="preserve">Odds of winning depend on the number of eligible entries received. </w:t>
      </w:r>
      <w:r w:rsidRPr="00BD50B9">
        <w:rPr>
          <w:rFonts w:asciiTheme="majorHAnsi" w:eastAsia="Times New Roman" w:hAnsiTheme="majorHAnsi" w:cs="Arial"/>
        </w:rPr>
        <w:br/>
      </w:r>
      <w:r w:rsidRPr="00BD50B9">
        <w:rPr>
          <w:rFonts w:asciiTheme="majorHAnsi" w:eastAsia="Times New Roman" w:hAnsiTheme="majorHAnsi" w:cs="Arial"/>
        </w:rPr>
        <w:br/>
        <w:t>Sponsor will notify the potential Grand Prize winner, the Runner-Up winners</w:t>
      </w:r>
      <w:r w:rsidR="0072771D" w:rsidRPr="00BD50B9">
        <w:rPr>
          <w:rFonts w:asciiTheme="majorHAnsi" w:eastAsia="Times New Roman" w:hAnsiTheme="majorHAnsi" w:cs="Arial"/>
        </w:rPr>
        <w:t>,</w:t>
      </w:r>
      <w:r w:rsidRPr="00BD50B9">
        <w:rPr>
          <w:rFonts w:asciiTheme="majorHAnsi" w:eastAsia="Times New Roman" w:hAnsiTheme="majorHAnsi" w:cs="Arial"/>
        </w:rPr>
        <w:t xml:space="preserve"> and the Special </w:t>
      </w:r>
      <w:r w:rsidR="005967C5" w:rsidRPr="00BD50B9">
        <w:rPr>
          <w:rFonts w:asciiTheme="majorHAnsi" w:eastAsia="Times New Roman" w:hAnsiTheme="majorHAnsi" w:cs="Arial"/>
        </w:rPr>
        <w:t>Prize</w:t>
      </w:r>
      <w:r w:rsidRPr="00BD50B9">
        <w:rPr>
          <w:rFonts w:asciiTheme="majorHAnsi" w:eastAsia="Times New Roman" w:hAnsiTheme="majorHAnsi" w:cs="Arial"/>
        </w:rPr>
        <w:t xml:space="preserve"> Winner</w:t>
      </w:r>
      <w:r w:rsidR="00562DA3" w:rsidRPr="00BD50B9">
        <w:rPr>
          <w:rFonts w:asciiTheme="majorHAnsi" w:eastAsia="Times New Roman" w:hAnsiTheme="majorHAnsi" w:cs="Arial"/>
        </w:rPr>
        <w:t>s</w:t>
      </w:r>
      <w:r w:rsidRPr="00BD50B9">
        <w:rPr>
          <w:rFonts w:asciiTheme="majorHAnsi" w:eastAsia="Times New Roman" w:hAnsiTheme="majorHAnsi" w:cs="Arial"/>
        </w:rPr>
        <w:t xml:space="preserve"> using the contact information supplied on the entry forms. Reasonable efforts to reach each potential winner will be made, but Sponsor is not responsible for inaccurate or incomplete contact information, or for potential winners' failure to respond within a reasonable time to notification. </w:t>
      </w:r>
      <w:r w:rsidRPr="00BD50B9">
        <w:rPr>
          <w:rFonts w:asciiTheme="majorHAnsi" w:eastAsia="Times New Roman" w:hAnsiTheme="majorHAnsi" w:cs="Arial"/>
        </w:rPr>
        <w:br/>
      </w:r>
      <w:r w:rsidRPr="00BD50B9">
        <w:rPr>
          <w:rFonts w:asciiTheme="majorHAnsi" w:eastAsia="Times New Roman" w:hAnsiTheme="majorHAnsi" w:cs="Arial"/>
          <w:sz w:val="21"/>
          <w:szCs w:val="21"/>
        </w:rPr>
        <w:br/>
        <w:t>-------------------------------------------------------------------------------------------</w:t>
      </w:r>
    </w:p>
    <w:p w14:paraId="68A9551E" w14:textId="13A34CB6" w:rsidR="00D760A7" w:rsidRPr="000E4CF5" w:rsidRDefault="00D760A7" w:rsidP="00D760A7">
      <w:pPr>
        <w:shd w:val="clear" w:color="auto" w:fill="FFFFFF"/>
        <w:spacing w:before="100" w:beforeAutospacing="1" w:after="120" w:line="240" w:lineRule="auto"/>
        <w:outlineLvl w:val="1"/>
        <w:rPr>
          <w:rFonts w:asciiTheme="majorHAnsi" w:eastAsia="Times New Roman" w:hAnsiTheme="majorHAnsi" w:cs="Arial"/>
          <w:color w:val="C36400"/>
          <w:sz w:val="40"/>
          <w:szCs w:val="40"/>
        </w:rPr>
      </w:pPr>
      <w:r w:rsidRPr="000E4CF5">
        <w:rPr>
          <w:rFonts w:asciiTheme="majorHAnsi" w:eastAsia="Times New Roman" w:hAnsiTheme="majorHAnsi" w:cs="Arial"/>
          <w:color w:val="C36400"/>
          <w:sz w:val="40"/>
          <w:szCs w:val="40"/>
        </w:rPr>
        <w:lastRenderedPageBreak/>
        <w:t>ADDITIONAL INFORMATION</w:t>
      </w:r>
    </w:p>
    <w:p w14:paraId="43333FF5" w14:textId="77777777" w:rsidR="00D760A7" w:rsidRPr="00BD50B9" w:rsidRDefault="00D760A7" w:rsidP="00D760A7">
      <w:pPr>
        <w:shd w:val="clear" w:color="auto" w:fill="FFFFFF"/>
        <w:spacing w:after="0" w:line="343" w:lineRule="atLeast"/>
        <w:rPr>
          <w:rFonts w:asciiTheme="majorHAnsi" w:eastAsia="Times New Roman" w:hAnsiTheme="majorHAnsi" w:cs="Arial"/>
          <w:sz w:val="21"/>
          <w:szCs w:val="21"/>
        </w:rPr>
      </w:pPr>
      <w:r w:rsidRPr="00BD50B9">
        <w:rPr>
          <w:rFonts w:asciiTheme="majorHAnsi" w:eastAsia="Times New Roman" w:hAnsiTheme="majorHAnsi" w:cs="Arial"/>
        </w:rPr>
        <w:t xml:space="preserve">All entries will become the physical property of the sponsor and none will be returned. </w:t>
      </w:r>
      <w:r w:rsidRPr="00BD50B9">
        <w:rPr>
          <w:rFonts w:asciiTheme="majorHAnsi" w:eastAsia="Times New Roman" w:hAnsiTheme="majorHAnsi" w:cs="Arial"/>
        </w:rPr>
        <w:br/>
      </w:r>
      <w:r w:rsidRPr="00BD50B9">
        <w:rPr>
          <w:rFonts w:asciiTheme="majorHAnsi" w:eastAsia="Times New Roman" w:hAnsiTheme="majorHAnsi" w:cs="Arial"/>
        </w:rPr>
        <w:br/>
        <w:t xml:space="preserve">By entering, entrants acknowledge and warrant that the entry constitutes an original idea created solely by entrant or entrant’s team and that no third party has any right or claim to the entry. </w:t>
      </w:r>
      <w:r w:rsidRPr="00BD50B9">
        <w:rPr>
          <w:rFonts w:asciiTheme="majorHAnsi" w:eastAsia="Times New Roman" w:hAnsiTheme="majorHAnsi" w:cs="Arial"/>
        </w:rPr>
        <w:br/>
      </w:r>
      <w:r w:rsidRPr="00BD50B9">
        <w:rPr>
          <w:rFonts w:asciiTheme="majorHAnsi" w:eastAsia="Times New Roman" w:hAnsiTheme="majorHAnsi" w:cs="Arial"/>
        </w:rPr>
        <w:br/>
        <w:t xml:space="preserve">Sponsor will not be responsible for late, lost, stolen, mutilated, incomplete, illegible, misdirected, or postage due mail, or for unauthorized human intervention, theft or destruction or unauthorized access to, or alteration of, entries. Sponsor is not responsible for any incorrect or inaccurate information, whether caused by any technical or human error, which may occur in the processing of entries in the Competition, including but not limited to any misprints or typographical errors. </w:t>
      </w:r>
      <w:r w:rsidRPr="00BD50B9">
        <w:rPr>
          <w:rFonts w:asciiTheme="majorHAnsi" w:eastAsia="Times New Roman" w:hAnsiTheme="majorHAnsi" w:cs="Arial"/>
        </w:rPr>
        <w:br/>
      </w:r>
      <w:r w:rsidRPr="00BD50B9">
        <w:rPr>
          <w:rFonts w:asciiTheme="majorHAnsi" w:eastAsia="Times New Roman" w:hAnsiTheme="majorHAnsi" w:cs="Arial"/>
        </w:rPr>
        <w:br/>
        <w:t xml:space="preserve">Entries must be the entrants' original work and must have been solely created by entrant or entrant's team. Entrants may withdraw their entry by sending written notice to </w:t>
      </w:r>
      <w:hyperlink r:id="rId10" w:history="1">
        <w:r w:rsidRPr="00BD50B9">
          <w:rPr>
            <w:rFonts w:asciiTheme="majorHAnsi" w:eastAsia="Times New Roman" w:hAnsiTheme="majorHAnsi" w:cs="Times New Roman"/>
            <w:u w:val="single"/>
          </w:rPr>
          <w:t>smartgear@smartgear.org</w:t>
        </w:r>
      </w:hyperlink>
      <w:r w:rsidRPr="00BD50B9">
        <w:rPr>
          <w:rFonts w:asciiTheme="majorHAnsi" w:eastAsia="Times New Roman" w:hAnsiTheme="majorHAnsi" w:cs="Arial"/>
        </w:rPr>
        <w:t xml:space="preserve"> before</w:t>
      </w:r>
      <w:r w:rsidRPr="00BD50B9">
        <w:rPr>
          <w:rFonts w:asciiTheme="majorHAnsi" w:eastAsia="Times New Roman" w:hAnsiTheme="majorHAnsi" w:cs="Arial"/>
          <w:sz w:val="21"/>
          <w:szCs w:val="21"/>
        </w:rPr>
        <w:t xml:space="preserve"> </w:t>
      </w:r>
      <w:r w:rsidRPr="00BD50B9">
        <w:rPr>
          <w:rFonts w:asciiTheme="majorHAnsi" w:eastAsia="Times New Roman" w:hAnsiTheme="majorHAnsi" w:cs="Arial"/>
        </w:rPr>
        <w:t>entry deadline.</w:t>
      </w:r>
      <w:r w:rsidRPr="00BD50B9">
        <w:rPr>
          <w:rFonts w:asciiTheme="majorHAnsi" w:eastAsia="Times New Roman" w:hAnsiTheme="majorHAnsi" w:cs="Arial"/>
          <w:sz w:val="21"/>
          <w:szCs w:val="21"/>
        </w:rPr>
        <w:br/>
      </w:r>
      <w:r w:rsidRPr="00BD50B9">
        <w:rPr>
          <w:rFonts w:asciiTheme="majorHAnsi" w:eastAsia="Times New Roman" w:hAnsiTheme="majorHAnsi" w:cs="Arial"/>
          <w:sz w:val="21"/>
          <w:szCs w:val="21"/>
        </w:rPr>
        <w:br/>
        <w:t>-------------------------------------------------------------------------------------------</w:t>
      </w:r>
    </w:p>
    <w:p w14:paraId="20296E9A" w14:textId="717AEB57" w:rsidR="00D760A7" w:rsidRPr="000E4CF5" w:rsidRDefault="00D760A7" w:rsidP="00D760A7">
      <w:pPr>
        <w:shd w:val="clear" w:color="auto" w:fill="FFFFFF"/>
        <w:spacing w:before="100" w:beforeAutospacing="1" w:after="120" w:line="240" w:lineRule="auto"/>
        <w:outlineLvl w:val="1"/>
        <w:rPr>
          <w:rFonts w:asciiTheme="majorHAnsi" w:eastAsia="Times New Roman" w:hAnsiTheme="majorHAnsi" w:cs="Arial"/>
          <w:color w:val="C36400"/>
          <w:sz w:val="40"/>
          <w:szCs w:val="40"/>
        </w:rPr>
      </w:pPr>
      <w:r w:rsidRPr="000E4CF5">
        <w:rPr>
          <w:rFonts w:asciiTheme="majorHAnsi" w:eastAsia="Times New Roman" w:hAnsiTheme="majorHAnsi" w:cs="Arial"/>
          <w:color w:val="C36400"/>
          <w:sz w:val="40"/>
          <w:szCs w:val="40"/>
        </w:rPr>
        <w:t>OFFICIAL SPONSOR</w:t>
      </w:r>
    </w:p>
    <w:p w14:paraId="7084C031" w14:textId="7AC2AF5D" w:rsidR="00D760A7" w:rsidRPr="000E4CF5" w:rsidRDefault="00D760A7" w:rsidP="00D760A7">
      <w:pPr>
        <w:shd w:val="clear" w:color="auto" w:fill="FFFFFF"/>
        <w:spacing w:after="240" w:line="343" w:lineRule="atLeast"/>
        <w:rPr>
          <w:rFonts w:asciiTheme="majorHAnsi" w:eastAsia="Times New Roman" w:hAnsiTheme="majorHAnsi" w:cs="Arial"/>
          <w:color w:val="474747"/>
          <w:sz w:val="21"/>
          <w:szCs w:val="21"/>
        </w:rPr>
      </w:pPr>
      <w:r w:rsidRPr="00BD50B9">
        <w:rPr>
          <w:rFonts w:asciiTheme="majorHAnsi" w:eastAsia="Times New Roman" w:hAnsiTheme="majorHAnsi" w:cs="Arial"/>
        </w:rPr>
        <w:lastRenderedPageBreak/>
        <w:t>World Wildlife Fund, Inc.,</w:t>
      </w:r>
      <w:r w:rsidRPr="00BD50B9">
        <w:rPr>
          <w:rFonts w:asciiTheme="majorHAnsi" w:eastAsia="Times New Roman" w:hAnsiTheme="majorHAnsi" w:cs="Arial"/>
        </w:rPr>
        <w:br/>
        <w:t>1250 24th St NW</w:t>
      </w:r>
      <w:r w:rsidRPr="00BD50B9">
        <w:rPr>
          <w:rFonts w:asciiTheme="majorHAnsi" w:eastAsia="Times New Roman" w:hAnsiTheme="majorHAnsi" w:cs="Arial"/>
        </w:rPr>
        <w:br/>
        <w:t>Washington DC 20037</w:t>
      </w:r>
      <w:r w:rsidRPr="00BD50B9">
        <w:rPr>
          <w:rFonts w:asciiTheme="majorHAnsi" w:eastAsia="Times New Roman" w:hAnsiTheme="majorHAnsi" w:cs="Arial"/>
        </w:rPr>
        <w:br/>
        <w:t xml:space="preserve">United States of America </w:t>
      </w:r>
      <w:r w:rsidRPr="000E4CF5">
        <w:rPr>
          <w:rFonts w:asciiTheme="majorHAnsi" w:eastAsia="Times New Roman" w:hAnsiTheme="majorHAnsi" w:cs="Arial"/>
          <w:color w:val="474747"/>
        </w:rPr>
        <w:br/>
      </w:r>
      <w:r w:rsidRPr="000E4CF5">
        <w:rPr>
          <w:rFonts w:asciiTheme="majorHAnsi" w:eastAsia="Times New Roman" w:hAnsiTheme="majorHAnsi" w:cs="Arial"/>
          <w:color w:val="474747"/>
          <w:sz w:val="21"/>
          <w:szCs w:val="21"/>
        </w:rPr>
        <w:t>-------------------------------------------------------------------------------------------</w:t>
      </w:r>
    </w:p>
    <w:p w14:paraId="7E395938" w14:textId="77777777" w:rsidR="00AC4A81" w:rsidRDefault="00AC4A81" w:rsidP="00D760A7">
      <w:pPr>
        <w:shd w:val="clear" w:color="auto" w:fill="FFFFFF"/>
        <w:spacing w:before="100" w:beforeAutospacing="1" w:after="120" w:line="240" w:lineRule="auto"/>
        <w:outlineLvl w:val="1"/>
        <w:rPr>
          <w:rFonts w:asciiTheme="majorHAnsi" w:eastAsia="Times New Roman" w:hAnsiTheme="majorHAnsi" w:cs="Arial"/>
          <w:color w:val="C36400"/>
          <w:sz w:val="40"/>
          <w:szCs w:val="40"/>
        </w:rPr>
      </w:pPr>
    </w:p>
    <w:p w14:paraId="2FCE051F" w14:textId="77777777" w:rsidR="00D760A7" w:rsidRPr="000E4CF5" w:rsidRDefault="00D760A7" w:rsidP="00D760A7">
      <w:pPr>
        <w:shd w:val="clear" w:color="auto" w:fill="FFFFFF"/>
        <w:spacing w:before="100" w:beforeAutospacing="1" w:after="120" w:line="240" w:lineRule="auto"/>
        <w:outlineLvl w:val="1"/>
        <w:rPr>
          <w:rFonts w:asciiTheme="majorHAnsi" w:eastAsia="Times New Roman" w:hAnsiTheme="majorHAnsi" w:cs="Arial"/>
          <w:color w:val="C36400"/>
          <w:sz w:val="40"/>
          <w:szCs w:val="40"/>
        </w:rPr>
      </w:pPr>
      <w:r w:rsidRPr="000E4CF5">
        <w:rPr>
          <w:rFonts w:asciiTheme="majorHAnsi" w:eastAsia="Times New Roman" w:hAnsiTheme="majorHAnsi" w:cs="Arial"/>
          <w:color w:val="C36400"/>
          <w:sz w:val="40"/>
          <w:szCs w:val="40"/>
        </w:rPr>
        <w:t>INTELLECTUAL PROPERTY</w:t>
      </w:r>
    </w:p>
    <w:p w14:paraId="0DA750B4" w14:textId="795ED316" w:rsidR="00D760A7" w:rsidRPr="00BD50B9" w:rsidRDefault="00D760A7" w:rsidP="00D760A7">
      <w:pPr>
        <w:shd w:val="clear" w:color="auto" w:fill="FFFFFF"/>
        <w:spacing w:after="240" w:line="343" w:lineRule="atLeast"/>
        <w:rPr>
          <w:rFonts w:asciiTheme="majorHAnsi" w:eastAsia="Times New Roman" w:hAnsiTheme="majorHAnsi" w:cs="Arial"/>
          <w:sz w:val="21"/>
          <w:szCs w:val="21"/>
        </w:rPr>
      </w:pPr>
      <w:r w:rsidRPr="00BD50B9">
        <w:rPr>
          <w:rFonts w:asciiTheme="majorHAnsi" w:eastAsia="Times New Roman" w:hAnsiTheme="majorHAnsi" w:cs="Arial"/>
        </w:rPr>
        <w:t xml:space="preserve">Neither the Sponsor nor any of the Judges will retain any intellectual property rights in the technology contained in the entry. However, entries, or portions thereof, may be published on </w:t>
      </w:r>
      <w:hyperlink r:id="rId11" w:history="1">
        <w:r w:rsidRPr="00BD50B9">
          <w:rPr>
            <w:rFonts w:asciiTheme="majorHAnsi" w:eastAsia="Times New Roman" w:hAnsiTheme="majorHAnsi" w:cs="Times New Roman"/>
            <w:u w:val="single"/>
          </w:rPr>
          <w:t>www.smartgear.org</w:t>
        </w:r>
      </w:hyperlink>
      <w:r w:rsidRPr="00BD50B9">
        <w:rPr>
          <w:rFonts w:asciiTheme="majorHAnsi" w:eastAsia="Times New Roman" w:hAnsiTheme="majorHAnsi" w:cs="Arial"/>
        </w:rPr>
        <w:t>, on the Sponsor's and Judges' web sites, or in other medium, at Sponsor's discretion. Additionally, by participating, all entrants, whether it be an individual or a team, including any companies, legal entities, employees, contractors or any other affiliate or person who has assisted in the entry, grant to Sponsor the unrestricted right to use all materials provided or statements made in connection with the Competition, and pictures or likeness of Competition participants, or choose not to do so, at its sole discretion.</w:t>
      </w:r>
      <w:r w:rsidRPr="00BD50B9">
        <w:rPr>
          <w:rFonts w:asciiTheme="majorHAnsi" w:eastAsia="Times New Roman" w:hAnsiTheme="majorHAnsi" w:cs="Arial"/>
          <w:sz w:val="21"/>
          <w:szCs w:val="21"/>
        </w:rPr>
        <w:t xml:space="preserve"> </w:t>
      </w:r>
      <w:r w:rsidRPr="00BD50B9">
        <w:rPr>
          <w:rFonts w:asciiTheme="majorHAnsi" w:eastAsia="Times New Roman" w:hAnsiTheme="majorHAnsi" w:cs="Arial"/>
          <w:sz w:val="21"/>
          <w:szCs w:val="21"/>
        </w:rPr>
        <w:br/>
      </w:r>
      <w:r w:rsidRPr="00BD50B9">
        <w:rPr>
          <w:rFonts w:asciiTheme="majorHAnsi" w:eastAsia="Times New Roman" w:hAnsiTheme="majorHAnsi" w:cs="Arial"/>
          <w:sz w:val="21"/>
          <w:szCs w:val="21"/>
        </w:rPr>
        <w:br/>
        <w:t>-------------------------------------------------------------------------------------------</w:t>
      </w:r>
    </w:p>
    <w:p w14:paraId="66CFC615" w14:textId="77777777" w:rsidR="00D760A7" w:rsidRPr="000E4CF5" w:rsidRDefault="00D760A7" w:rsidP="00D760A7">
      <w:pPr>
        <w:shd w:val="clear" w:color="auto" w:fill="FFFFFF"/>
        <w:spacing w:before="100" w:beforeAutospacing="1" w:after="120" w:line="240" w:lineRule="auto"/>
        <w:outlineLvl w:val="1"/>
        <w:rPr>
          <w:rFonts w:asciiTheme="majorHAnsi" w:eastAsia="Times New Roman" w:hAnsiTheme="majorHAnsi" w:cs="Arial"/>
          <w:color w:val="C36400"/>
          <w:sz w:val="40"/>
          <w:szCs w:val="40"/>
        </w:rPr>
      </w:pPr>
      <w:r w:rsidRPr="000E4CF5">
        <w:rPr>
          <w:rFonts w:asciiTheme="majorHAnsi" w:eastAsia="Times New Roman" w:hAnsiTheme="majorHAnsi" w:cs="Arial"/>
          <w:color w:val="C36400"/>
          <w:sz w:val="40"/>
          <w:szCs w:val="40"/>
        </w:rPr>
        <w:lastRenderedPageBreak/>
        <w:t>GENERAL TERMS AND CONDITIONS</w:t>
      </w:r>
    </w:p>
    <w:p w14:paraId="4BEEF26A" w14:textId="4F94B9BF" w:rsidR="00556770" w:rsidRPr="00BD50B9" w:rsidRDefault="00D760A7" w:rsidP="00D760A7">
      <w:pPr>
        <w:shd w:val="clear" w:color="auto" w:fill="FFFFFF"/>
        <w:spacing w:after="0" w:line="343" w:lineRule="atLeast"/>
        <w:rPr>
          <w:rFonts w:asciiTheme="majorHAnsi" w:eastAsia="Times New Roman" w:hAnsiTheme="majorHAnsi" w:cs="Arial"/>
        </w:rPr>
      </w:pPr>
      <w:r w:rsidRPr="00BD50B9">
        <w:rPr>
          <w:rFonts w:asciiTheme="majorHAnsi" w:eastAsia="Times New Roman" w:hAnsiTheme="majorHAnsi" w:cs="Arial"/>
        </w:rPr>
        <w:t>This Competition is VOID WHERE PROHIBITED. Decisions of Sponsor are final. All entries must be in English. Sponsor will not acknowledge receipt of entries. The grant portion of the Grand Prize is contingent upon the winner executing an acceptable grant within a reasonable period following prize notification. Winners may be required to sign an affidavit of eligibility and liability/publicity release within 15 days of receipt of prize notification. Noncompliance or return of prize notification as undeliverable will result in disqualification and selection of an alternate winner. Sponsor reserves the right to substitute prizes of equal or comparable value.</w:t>
      </w:r>
      <w:r w:rsidRPr="00BD50B9">
        <w:rPr>
          <w:rFonts w:asciiTheme="majorHAnsi" w:eastAsia="Times New Roman" w:hAnsiTheme="majorHAnsi" w:cs="Arial"/>
        </w:rPr>
        <w:br/>
      </w:r>
      <w:r w:rsidRPr="00BD50B9">
        <w:rPr>
          <w:rFonts w:asciiTheme="majorHAnsi" w:eastAsia="Times New Roman" w:hAnsiTheme="majorHAnsi" w:cs="Arial"/>
        </w:rPr>
        <w:br/>
        <w:t>By participating, entrants agree to release, discharge and hold harmless Sponsor and Judges and their respective partners, affiliates, subsidiaries, agents, and their employees, officers, directors, and representatives, from any claims, losses, and damages arising out of their participation in this Competition or any Competition-related activities and the acceptance and use, misuse, or possession of any prize awarded hereunder.</w:t>
      </w:r>
      <w:r w:rsidRPr="00BD50B9">
        <w:rPr>
          <w:rFonts w:asciiTheme="majorHAnsi" w:eastAsia="Times New Roman" w:hAnsiTheme="majorHAnsi" w:cs="Arial"/>
        </w:rPr>
        <w:br/>
      </w:r>
      <w:r w:rsidRPr="00BD50B9">
        <w:rPr>
          <w:rFonts w:asciiTheme="majorHAnsi" w:eastAsia="Times New Roman" w:hAnsiTheme="majorHAnsi" w:cs="Arial"/>
        </w:rPr>
        <w:br/>
        <w:t xml:space="preserve">As a condition of participating in this Competition, entrants agree that any and all disputes which cannot be resolved between and among the parties, and causes of action arising out of or connected with this Competition shall be resolved individually, without resort to any form </w:t>
      </w:r>
      <w:r w:rsidRPr="00BD50B9">
        <w:rPr>
          <w:rFonts w:asciiTheme="majorHAnsi" w:eastAsia="Times New Roman" w:hAnsiTheme="majorHAnsi" w:cs="Arial"/>
        </w:rPr>
        <w:lastRenderedPageBreak/>
        <w:t xml:space="preserve">of class action, exclusively, before a court of competent jurisdiction located in Washington, D.C., United States of America, which court shall apply the laws of the District of Columbia without regard for rules of conflicts of law. In any such dispute, under no circumstances shall any entrant be entitled to claim punitive, incidental, or consequential damages, or any other damages, including attorneys' fees, other than participant's actual out-of-pocket expenses (if any) associated with participating in the Competition, and all such parties hereby waive all rights to have damages multiplied or increased. </w:t>
      </w:r>
      <w:r w:rsidRPr="00BD50B9">
        <w:rPr>
          <w:rFonts w:asciiTheme="majorHAnsi" w:eastAsia="Times New Roman" w:hAnsiTheme="majorHAnsi" w:cs="Arial"/>
        </w:rPr>
        <w:br/>
      </w:r>
      <w:r w:rsidRPr="00BD50B9">
        <w:rPr>
          <w:rFonts w:asciiTheme="majorHAnsi" w:eastAsia="Times New Roman" w:hAnsiTheme="majorHAnsi" w:cs="Arial"/>
        </w:rPr>
        <w:br/>
        <w:t>If, for any reason, the Competition is not capable of completion as planned, including by reason of fraud, act of God, or any other factor beyond Sponsor's reasonable control which corrupts or affects the administration, security, fairness, integrity or proper conduct of this Competition, Sponsor reserves the right at its sole discretion to cancel, terminate, modify or suspend the Competition.</w:t>
      </w:r>
      <w:r w:rsidRPr="00BD50B9">
        <w:rPr>
          <w:rFonts w:asciiTheme="majorHAnsi" w:eastAsia="Times New Roman" w:hAnsiTheme="majorHAnsi" w:cs="Arial"/>
        </w:rPr>
        <w:br/>
      </w:r>
      <w:r w:rsidRPr="00BD50B9">
        <w:rPr>
          <w:rFonts w:asciiTheme="majorHAnsi" w:eastAsia="Times New Roman" w:hAnsiTheme="majorHAnsi" w:cs="Arial"/>
        </w:rPr>
        <w:br/>
        <w:t>Schools (including school representatives), classes, and student participants also agree:</w:t>
      </w:r>
      <w:r w:rsidRPr="00BD50B9">
        <w:rPr>
          <w:rFonts w:asciiTheme="majorHAnsi" w:eastAsia="Times New Roman" w:hAnsiTheme="majorHAnsi" w:cs="Arial"/>
        </w:rPr>
        <w:br/>
      </w:r>
      <w:r w:rsidRPr="00BD50B9">
        <w:rPr>
          <w:rFonts w:asciiTheme="majorHAnsi" w:eastAsia="Times New Roman" w:hAnsiTheme="majorHAnsi" w:cs="Arial"/>
        </w:rPr>
        <w:br/>
        <w:t>(a) to be bound by these Official Rules;</w:t>
      </w:r>
      <w:r w:rsidRPr="00BD50B9">
        <w:rPr>
          <w:rFonts w:asciiTheme="majorHAnsi" w:eastAsia="Times New Roman" w:hAnsiTheme="majorHAnsi" w:cs="Arial"/>
        </w:rPr>
        <w:br/>
        <w:t>(b) that the decisions of Sponsor and Judges are final on all matters relating to the Competition; and</w:t>
      </w:r>
      <w:r w:rsidRPr="00BD50B9">
        <w:rPr>
          <w:rFonts w:asciiTheme="majorHAnsi" w:eastAsia="Times New Roman" w:hAnsiTheme="majorHAnsi" w:cs="Arial"/>
        </w:rPr>
        <w:br/>
        <w:t>(c) Sponsor and Judges may use each winners' name, photograph, likeness, and/or voice in any publicity or advertising relating to the Competition or future promotions without compensation or approval (except in Tennessee and where prohibited by law) as further discussed above.</w:t>
      </w:r>
      <w:r w:rsidRPr="00BD50B9">
        <w:rPr>
          <w:rFonts w:asciiTheme="majorHAnsi" w:eastAsia="Times New Roman" w:hAnsiTheme="majorHAnsi" w:cs="Arial"/>
        </w:rPr>
        <w:br/>
      </w:r>
      <w:r w:rsidRPr="00BD50B9">
        <w:rPr>
          <w:rFonts w:asciiTheme="majorHAnsi" w:eastAsia="Times New Roman" w:hAnsiTheme="majorHAnsi" w:cs="Arial"/>
        </w:rPr>
        <w:lastRenderedPageBreak/>
        <w:br/>
        <w:t xml:space="preserve">For names of winners or Official Rules, send a self-addressed, stamped envelope to Sponsor by December 31, </w:t>
      </w:r>
      <w:r w:rsidR="00DC2656" w:rsidRPr="00BD50B9">
        <w:rPr>
          <w:rFonts w:asciiTheme="majorHAnsi" w:eastAsia="Times New Roman" w:hAnsiTheme="majorHAnsi" w:cs="Arial"/>
        </w:rPr>
        <w:t>2014</w:t>
      </w:r>
      <w:r w:rsidRPr="00BD50B9">
        <w:rPr>
          <w:rFonts w:asciiTheme="majorHAnsi" w:eastAsia="Times New Roman" w:hAnsiTheme="majorHAnsi" w:cs="Arial"/>
        </w:rPr>
        <w:t>:</w:t>
      </w:r>
      <w:r w:rsidRPr="00BD50B9">
        <w:rPr>
          <w:rFonts w:asciiTheme="majorHAnsi" w:eastAsia="Times New Roman" w:hAnsiTheme="majorHAnsi" w:cs="Arial"/>
        </w:rPr>
        <w:br/>
      </w:r>
      <w:r w:rsidRPr="00BD50B9">
        <w:rPr>
          <w:rFonts w:asciiTheme="majorHAnsi" w:eastAsia="Times New Roman" w:hAnsiTheme="majorHAnsi" w:cs="Arial"/>
        </w:rPr>
        <w:br/>
      </w:r>
      <w:r w:rsidRPr="00BD50B9">
        <w:rPr>
          <w:rFonts w:asciiTheme="majorHAnsi" w:eastAsia="Times New Roman" w:hAnsiTheme="majorHAnsi" w:cs="Arial"/>
          <w:b/>
          <w:bCs/>
        </w:rPr>
        <w:t xml:space="preserve">International Smart Gear Competition </w:t>
      </w:r>
      <w:r w:rsidRPr="00BD50B9">
        <w:rPr>
          <w:rFonts w:asciiTheme="majorHAnsi" w:eastAsia="Times New Roman" w:hAnsiTheme="majorHAnsi" w:cs="Arial"/>
        </w:rPr>
        <w:br/>
        <w:t xml:space="preserve">c/o Mike Osmond </w:t>
      </w:r>
      <w:r w:rsidRPr="00BD50B9">
        <w:rPr>
          <w:rFonts w:asciiTheme="majorHAnsi" w:eastAsia="Times New Roman" w:hAnsiTheme="majorHAnsi" w:cs="Arial"/>
        </w:rPr>
        <w:br/>
        <w:t xml:space="preserve">World Wildlife Fund </w:t>
      </w:r>
      <w:r w:rsidRPr="00BD50B9">
        <w:rPr>
          <w:rFonts w:asciiTheme="majorHAnsi" w:eastAsia="Times New Roman" w:hAnsiTheme="majorHAnsi" w:cs="Arial"/>
        </w:rPr>
        <w:br/>
      </w:r>
      <w:r w:rsidR="00A02B59" w:rsidRPr="00A02B59">
        <w:rPr>
          <w:rFonts w:asciiTheme="majorHAnsi" w:eastAsia="Times New Roman" w:hAnsiTheme="majorHAnsi" w:cs="Arial"/>
        </w:rPr>
        <w:t>13 Weepingridge Ct., San Mateo, CA 94402</w:t>
      </w:r>
    </w:p>
    <w:p w14:paraId="28D69DBB" w14:textId="77777777" w:rsidR="00D760A7" w:rsidRPr="00BD50B9" w:rsidRDefault="00D760A7" w:rsidP="00D760A7">
      <w:pPr>
        <w:shd w:val="clear" w:color="auto" w:fill="FFFFFF"/>
        <w:spacing w:after="0" w:line="343" w:lineRule="atLeast"/>
        <w:rPr>
          <w:rFonts w:asciiTheme="majorHAnsi" w:eastAsia="Times New Roman" w:hAnsiTheme="majorHAnsi" w:cs="Arial"/>
          <w:sz w:val="21"/>
          <w:szCs w:val="21"/>
        </w:rPr>
      </w:pPr>
      <w:r w:rsidRPr="00BD50B9">
        <w:rPr>
          <w:rFonts w:asciiTheme="majorHAnsi" w:eastAsia="Times New Roman" w:hAnsiTheme="majorHAnsi" w:cs="Arial"/>
        </w:rPr>
        <w:t xml:space="preserve">U.S.A. </w:t>
      </w:r>
      <w:r w:rsidRPr="00BD50B9">
        <w:rPr>
          <w:rFonts w:asciiTheme="majorHAnsi" w:eastAsia="Times New Roman" w:hAnsiTheme="majorHAnsi" w:cs="Arial"/>
        </w:rPr>
        <w:br/>
      </w:r>
      <w:r w:rsidRPr="00BD50B9">
        <w:rPr>
          <w:rFonts w:asciiTheme="majorHAnsi" w:eastAsia="Times New Roman" w:hAnsiTheme="majorHAnsi" w:cs="Arial"/>
        </w:rPr>
        <w:br/>
        <w:t xml:space="preserve">(Residents of Vermont need not include postage.) This Competition is subject to all federal, state, provincial, local, and other jurisdictional laws and regulations. Certain restrictions may apply. </w:t>
      </w:r>
      <w:r w:rsidRPr="00BD50B9">
        <w:rPr>
          <w:rFonts w:asciiTheme="majorHAnsi" w:eastAsia="Times New Roman" w:hAnsiTheme="majorHAnsi" w:cs="Arial"/>
        </w:rPr>
        <w:br/>
      </w:r>
      <w:r w:rsidRPr="00BD50B9">
        <w:rPr>
          <w:rFonts w:asciiTheme="majorHAnsi" w:eastAsia="Times New Roman" w:hAnsiTheme="majorHAnsi" w:cs="Arial"/>
        </w:rPr>
        <w:br/>
      </w:r>
      <w:hyperlink r:id="rId12" w:anchor="top" w:history="1">
        <w:r w:rsidRPr="00BD50B9">
          <w:rPr>
            <w:rFonts w:asciiTheme="majorHAnsi" w:eastAsia="Times New Roman" w:hAnsiTheme="majorHAnsi" w:cs="Arial"/>
            <w:sz w:val="21"/>
            <w:szCs w:val="21"/>
            <w:u w:val="single"/>
          </w:rPr>
          <w:br/>
        </w:r>
      </w:hyperlink>
    </w:p>
    <w:p w14:paraId="4C6DE4E0" w14:textId="77777777" w:rsidR="001E14AD" w:rsidRPr="00BD50B9" w:rsidRDefault="001E14AD">
      <w:pPr>
        <w:rPr>
          <w:rFonts w:asciiTheme="majorHAnsi" w:hAnsiTheme="majorHAnsi"/>
        </w:rPr>
      </w:pPr>
    </w:p>
    <w:sectPr w:rsidR="001E14AD" w:rsidRPr="00BD50B9" w:rsidSect="0031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9B0F56"/>
    <w:multiLevelType w:val="hybridMultilevel"/>
    <w:tmpl w:val="FEF6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B46D1"/>
    <w:multiLevelType w:val="hybridMultilevel"/>
    <w:tmpl w:val="D000310A"/>
    <w:lvl w:ilvl="0" w:tplc="BA8AC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D5979"/>
    <w:multiLevelType w:val="multilevel"/>
    <w:tmpl w:val="D7CC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80A58"/>
    <w:multiLevelType w:val="multilevel"/>
    <w:tmpl w:val="03123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D3F29"/>
    <w:multiLevelType w:val="multilevel"/>
    <w:tmpl w:val="6F7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A7"/>
    <w:rsid w:val="00017BBD"/>
    <w:rsid w:val="0005068E"/>
    <w:rsid w:val="0009710F"/>
    <w:rsid w:val="000E4CF5"/>
    <w:rsid w:val="000F0969"/>
    <w:rsid w:val="000F683E"/>
    <w:rsid w:val="00120ABB"/>
    <w:rsid w:val="001243F2"/>
    <w:rsid w:val="0013703C"/>
    <w:rsid w:val="00143D82"/>
    <w:rsid w:val="001B300A"/>
    <w:rsid w:val="001E14AD"/>
    <w:rsid w:val="001F325B"/>
    <w:rsid w:val="001F44F2"/>
    <w:rsid w:val="002520FF"/>
    <w:rsid w:val="0027544F"/>
    <w:rsid w:val="00282787"/>
    <w:rsid w:val="00285103"/>
    <w:rsid w:val="002F1E00"/>
    <w:rsid w:val="003118AF"/>
    <w:rsid w:val="00336BC2"/>
    <w:rsid w:val="00343B54"/>
    <w:rsid w:val="003462D7"/>
    <w:rsid w:val="00391E80"/>
    <w:rsid w:val="00456298"/>
    <w:rsid w:val="005440FE"/>
    <w:rsid w:val="00556770"/>
    <w:rsid w:val="00562DA3"/>
    <w:rsid w:val="005967C5"/>
    <w:rsid w:val="005B3318"/>
    <w:rsid w:val="005C3FAA"/>
    <w:rsid w:val="00653E3C"/>
    <w:rsid w:val="00677B34"/>
    <w:rsid w:val="006C4438"/>
    <w:rsid w:val="007037CB"/>
    <w:rsid w:val="0072771D"/>
    <w:rsid w:val="00755FA8"/>
    <w:rsid w:val="007D586D"/>
    <w:rsid w:val="00831158"/>
    <w:rsid w:val="008D5F48"/>
    <w:rsid w:val="008E1C5F"/>
    <w:rsid w:val="0095363C"/>
    <w:rsid w:val="009B485E"/>
    <w:rsid w:val="009C2021"/>
    <w:rsid w:val="00A02B59"/>
    <w:rsid w:val="00A532C1"/>
    <w:rsid w:val="00A666DB"/>
    <w:rsid w:val="00A847B4"/>
    <w:rsid w:val="00AA5072"/>
    <w:rsid w:val="00AC4A81"/>
    <w:rsid w:val="00B8020B"/>
    <w:rsid w:val="00BB482B"/>
    <w:rsid w:val="00BC233E"/>
    <w:rsid w:val="00BD50B9"/>
    <w:rsid w:val="00C4410C"/>
    <w:rsid w:val="00C841DE"/>
    <w:rsid w:val="00D33BA8"/>
    <w:rsid w:val="00D75C74"/>
    <w:rsid w:val="00D760A7"/>
    <w:rsid w:val="00D96F5D"/>
    <w:rsid w:val="00DC2656"/>
    <w:rsid w:val="00DC60E6"/>
    <w:rsid w:val="00DC6831"/>
    <w:rsid w:val="00E02BB8"/>
    <w:rsid w:val="00E305A2"/>
    <w:rsid w:val="00E42A03"/>
    <w:rsid w:val="00E51CE0"/>
    <w:rsid w:val="00E60201"/>
    <w:rsid w:val="00E77706"/>
    <w:rsid w:val="00F92352"/>
    <w:rsid w:val="00F9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6FC06"/>
  <w15:docId w15:val="{8EF8BF47-8659-4BBF-97D6-AECED2AA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AF"/>
  </w:style>
  <w:style w:type="paragraph" w:styleId="Heading1">
    <w:name w:val="heading 1"/>
    <w:basedOn w:val="Normal"/>
    <w:link w:val="Heading1Char"/>
    <w:uiPriority w:val="9"/>
    <w:qFormat/>
    <w:rsid w:val="00D760A7"/>
    <w:pPr>
      <w:spacing w:before="100" w:beforeAutospacing="1" w:after="100" w:afterAutospacing="1" w:line="240" w:lineRule="auto"/>
      <w:ind w:right="2550"/>
      <w:outlineLvl w:val="0"/>
    </w:pPr>
    <w:rPr>
      <w:rFonts w:ascii="Arial" w:eastAsia="Times New Roman" w:hAnsi="Arial" w:cs="Arial"/>
      <w:color w:val="FFA222"/>
      <w:kern w:val="36"/>
      <w:sz w:val="65"/>
      <w:szCs w:val="65"/>
    </w:rPr>
  </w:style>
  <w:style w:type="paragraph" w:styleId="Heading2">
    <w:name w:val="heading 2"/>
    <w:basedOn w:val="Normal"/>
    <w:link w:val="Heading2Char"/>
    <w:uiPriority w:val="9"/>
    <w:qFormat/>
    <w:rsid w:val="00D760A7"/>
    <w:pPr>
      <w:spacing w:before="100" w:beforeAutospacing="1" w:after="120" w:line="240" w:lineRule="auto"/>
      <w:outlineLvl w:val="1"/>
    </w:pPr>
    <w:rPr>
      <w:rFonts w:ascii="Arial" w:eastAsia="Times New Roman" w:hAnsi="Arial" w:cs="Arial"/>
      <w:color w:val="C36400"/>
      <w:sz w:val="46"/>
      <w:szCs w:val="46"/>
    </w:rPr>
  </w:style>
  <w:style w:type="paragraph" w:styleId="Heading3">
    <w:name w:val="heading 3"/>
    <w:basedOn w:val="Normal"/>
    <w:link w:val="Heading3Char"/>
    <w:uiPriority w:val="9"/>
    <w:qFormat/>
    <w:rsid w:val="00D760A7"/>
    <w:pPr>
      <w:spacing w:before="100" w:beforeAutospacing="1" w:after="135"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A7"/>
    <w:rPr>
      <w:rFonts w:ascii="Arial" w:eastAsia="Times New Roman" w:hAnsi="Arial" w:cs="Arial"/>
      <w:color w:val="FFA222"/>
      <w:kern w:val="36"/>
      <w:sz w:val="65"/>
      <w:szCs w:val="65"/>
    </w:rPr>
  </w:style>
  <w:style w:type="character" w:customStyle="1" w:styleId="Heading2Char">
    <w:name w:val="Heading 2 Char"/>
    <w:basedOn w:val="DefaultParagraphFont"/>
    <w:link w:val="Heading2"/>
    <w:uiPriority w:val="9"/>
    <w:rsid w:val="00D760A7"/>
    <w:rPr>
      <w:rFonts w:ascii="Arial" w:eastAsia="Times New Roman" w:hAnsi="Arial" w:cs="Arial"/>
      <w:color w:val="C36400"/>
      <w:sz w:val="46"/>
      <w:szCs w:val="46"/>
    </w:rPr>
  </w:style>
  <w:style w:type="character" w:customStyle="1" w:styleId="Heading3Char">
    <w:name w:val="Heading 3 Char"/>
    <w:basedOn w:val="DefaultParagraphFont"/>
    <w:link w:val="Heading3"/>
    <w:uiPriority w:val="9"/>
    <w:rsid w:val="00D760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60A7"/>
    <w:rPr>
      <w:color w:val="0000FF"/>
      <w:u w:val="single"/>
    </w:rPr>
  </w:style>
  <w:style w:type="character" w:styleId="CommentReference">
    <w:name w:val="annotation reference"/>
    <w:basedOn w:val="DefaultParagraphFont"/>
    <w:uiPriority w:val="99"/>
    <w:semiHidden/>
    <w:unhideWhenUsed/>
    <w:rsid w:val="001E14AD"/>
    <w:rPr>
      <w:sz w:val="16"/>
      <w:szCs w:val="16"/>
    </w:rPr>
  </w:style>
  <w:style w:type="paragraph" w:styleId="CommentText">
    <w:name w:val="annotation text"/>
    <w:basedOn w:val="Normal"/>
    <w:link w:val="CommentTextChar"/>
    <w:uiPriority w:val="99"/>
    <w:semiHidden/>
    <w:unhideWhenUsed/>
    <w:rsid w:val="001E14AD"/>
    <w:pPr>
      <w:spacing w:line="240" w:lineRule="auto"/>
    </w:pPr>
    <w:rPr>
      <w:sz w:val="20"/>
      <w:szCs w:val="20"/>
    </w:rPr>
  </w:style>
  <w:style w:type="character" w:customStyle="1" w:styleId="CommentTextChar">
    <w:name w:val="Comment Text Char"/>
    <w:basedOn w:val="DefaultParagraphFont"/>
    <w:link w:val="CommentText"/>
    <w:uiPriority w:val="99"/>
    <w:semiHidden/>
    <w:rsid w:val="001E14AD"/>
    <w:rPr>
      <w:sz w:val="20"/>
      <w:szCs w:val="20"/>
    </w:rPr>
  </w:style>
  <w:style w:type="paragraph" w:styleId="CommentSubject">
    <w:name w:val="annotation subject"/>
    <w:basedOn w:val="CommentText"/>
    <w:next w:val="CommentText"/>
    <w:link w:val="CommentSubjectChar"/>
    <w:uiPriority w:val="99"/>
    <w:semiHidden/>
    <w:unhideWhenUsed/>
    <w:rsid w:val="001E14AD"/>
    <w:rPr>
      <w:b/>
      <w:bCs/>
    </w:rPr>
  </w:style>
  <w:style w:type="character" w:customStyle="1" w:styleId="CommentSubjectChar">
    <w:name w:val="Comment Subject Char"/>
    <w:basedOn w:val="CommentTextChar"/>
    <w:link w:val="CommentSubject"/>
    <w:uiPriority w:val="99"/>
    <w:semiHidden/>
    <w:rsid w:val="001E14AD"/>
    <w:rPr>
      <w:b/>
      <w:bCs/>
      <w:sz w:val="20"/>
      <w:szCs w:val="20"/>
    </w:rPr>
  </w:style>
  <w:style w:type="paragraph" w:styleId="BalloonText">
    <w:name w:val="Balloon Text"/>
    <w:basedOn w:val="Normal"/>
    <w:link w:val="BalloonTextChar"/>
    <w:uiPriority w:val="99"/>
    <w:semiHidden/>
    <w:unhideWhenUsed/>
    <w:rsid w:val="001E1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AD"/>
    <w:rPr>
      <w:rFonts w:ascii="Tahoma" w:hAnsi="Tahoma" w:cs="Tahoma"/>
      <w:sz w:val="16"/>
      <w:szCs w:val="16"/>
    </w:rPr>
  </w:style>
  <w:style w:type="paragraph" w:styleId="Revision">
    <w:name w:val="Revision"/>
    <w:hidden/>
    <w:uiPriority w:val="99"/>
    <w:semiHidden/>
    <w:rsid w:val="0072771D"/>
    <w:pPr>
      <w:spacing w:after="0" w:line="240" w:lineRule="auto"/>
    </w:pPr>
  </w:style>
  <w:style w:type="paragraph" w:styleId="ListParagraph">
    <w:name w:val="List Paragraph"/>
    <w:basedOn w:val="Normal"/>
    <w:uiPriority w:val="34"/>
    <w:qFormat/>
    <w:rsid w:val="001F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06898">
      <w:bodyDiv w:val="1"/>
      <w:marLeft w:val="0"/>
      <w:marRight w:val="0"/>
      <w:marTop w:val="0"/>
      <w:marBottom w:val="0"/>
      <w:divBdr>
        <w:top w:val="none" w:sz="0" w:space="0" w:color="auto"/>
        <w:left w:val="none" w:sz="0" w:space="0" w:color="auto"/>
        <w:bottom w:val="none" w:sz="0" w:space="0" w:color="auto"/>
        <w:right w:val="none" w:sz="0" w:space="0" w:color="auto"/>
      </w:divBdr>
      <w:divsChild>
        <w:div w:id="984815140">
          <w:marLeft w:val="300"/>
          <w:marRight w:val="300"/>
          <w:marTop w:val="0"/>
          <w:marBottom w:val="0"/>
          <w:divBdr>
            <w:top w:val="none" w:sz="0" w:space="0" w:color="auto"/>
            <w:left w:val="none" w:sz="0" w:space="0" w:color="auto"/>
            <w:bottom w:val="none" w:sz="0" w:space="0" w:color="auto"/>
            <w:right w:val="none" w:sz="0" w:space="0" w:color="auto"/>
          </w:divBdr>
          <w:divsChild>
            <w:div w:id="1636373013">
              <w:marLeft w:val="0"/>
              <w:marRight w:val="0"/>
              <w:marTop w:val="0"/>
              <w:marBottom w:val="0"/>
              <w:divBdr>
                <w:top w:val="none" w:sz="0" w:space="0" w:color="auto"/>
                <w:left w:val="none" w:sz="0" w:space="0" w:color="auto"/>
                <w:bottom w:val="none" w:sz="0" w:space="0" w:color="auto"/>
                <w:right w:val="none" w:sz="0" w:space="0" w:color="auto"/>
              </w:divBdr>
              <w:divsChild>
                <w:div w:id="1095444745">
                  <w:marLeft w:val="0"/>
                  <w:marRight w:val="0"/>
                  <w:marTop w:val="0"/>
                  <w:marBottom w:val="0"/>
                  <w:divBdr>
                    <w:top w:val="none" w:sz="0" w:space="0" w:color="auto"/>
                    <w:left w:val="none" w:sz="0" w:space="0" w:color="auto"/>
                    <w:bottom w:val="none" w:sz="0" w:space="0" w:color="auto"/>
                    <w:right w:val="none" w:sz="0" w:space="0" w:color="auto"/>
                  </w:divBdr>
                  <w:divsChild>
                    <w:div w:id="1129325689">
                      <w:marLeft w:val="0"/>
                      <w:marRight w:val="0"/>
                      <w:marTop w:val="0"/>
                      <w:marBottom w:val="0"/>
                      <w:divBdr>
                        <w:top w:val="none" w:sz="0" w:space="0" w:color="auto"/>
                        <w:left w:val="none" w:sz="0" w:space="0" w:color="auto"/>
                        <w:bottom w:val="none" w:sz="0" w:space="0" w:color="auto"/>
                        <w:right w:val="none" w:sz="0" w:space="0" w:color="auto"/>
                      </w:divBdr>
                      <w:divsChild>
                        <w:div w:id="1070537108">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rtgear@smartgea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martgear@smartgear.org" TargetMode="External"/><Relationship Id="rId12" Type="http://schemas.openxmlformats.org/officeDocument/2006/relationships/hyperlink" Target="http://www.smartgear.org/enter_smartgear/smartgear_rule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martgear.org" TargetMode="External"/><Relationship Id="rId5" Type="http://schemas.openxmlformats.org/officeDocument/2006/relationships/webSettings" Target="webSettings.xml"/><Relationship Id="rId10" Type="http://schemas.openxmlformats.org/officeDocument/2006/relationships/hyperlink" Target="javascript:location.href='mailto:'+String.fromCharCode(115,109,97,114,116,103,101,97,114,64,115,109,97,114,116,103,101,97,114,46,111,114,103)+'?'" TargetMode="External"/><Relationship Id="rId4" Type="http://schemas.openxmlformats.org/officeDocument/2006/relationships/settings" Target="settings.xml"/><Relationship Id="rId9" Type="http://schemas.openxmlformats.org/officeDocument/2006/relationships/hyperlink" Target="http://www.smartge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1414-62F4-4D0C-ABEE-4F880E5D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World Wildlife Fund</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Flickinger, David</dc:creator>
  <cp:lastModifiedBy>Yanagisawa-intern, Ellie</cp:lastModifiedBy>
  <cp:revision>2</cp:revision>
  <dcterms:created xsi:type="dcterms:W3CDTF">2014-07-21T17:44:00Z</dcterms:created>
  <dcterms:modified xsi:type="dcterms:W3CDTF">2014-07-21T17:44:00Z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